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846F" w14:textId="77777777" w:rsidR="005A2B7F" w:rsidRPr="00333CE1" w:rsidRDefault="00333CE1" w:rsidP="00333CE1">
      <w:pPr>
        <w:autoSpaceDE w:val="0"/>
        <w:autoSpaceDN w:val="0"/>
        <w:adjustRightInd w:val="0"/>
        <w:spacing w:after="0" w:line="240" w:lineRule="auto"/>
        <w:jc w:val="center"/>
        <w:rPr>
          <w:rFonts w:ascii="Times New Roman" w:hAnsi="Times New Roman"/>
          <w:b/>
          <w:bCs/>
          <w:color w:val="000000"/>
          <w:sz w:val="28"/>
          <w:szCs w:val="24"/>
        </w:rPr>
      </w:pPr>
      <w:r w:rsidRPr="00333CE1">
        <w:rPr>
          <w:rFonts w:ascii="Times New Roman" w:hAnsi="Times New Roman"/>
          <w:b/>
          <w:bCs/>
          <w:color w:val="000000"/>
          <w:sz w:val="28"/>
          <w:szCs w:val="24"/>
        </w:rPr>
        <w:t>FELHÍVÁS AJÁNLATTÉTELRE</w:t>
      </w:r>
    </w:p>
    <w:p w14:paraId="57E35856" w14:textId="77777777" w:rsidR="00333CE1" w:rsidRDefault="00333CE1" w:rsidP="00333CE1">
      <w:pPr>
        <w:autoSpaceDE w:val="0"/>
        <w:autoSpaceDN w:val="0"/>
        <w:adjustRightInd w:val="0"/>
        <w:spacing w:after="0" w:line="240" w:lineRule="auto"/>
        <w:jc w:val="center"/>
        <w:rPr>
          <w:rFonts w:ascii="Times New Roman" w:hAnsi="Times New Roman"/>
          <w:b/>
          <w:bCs/>
          <w:color w:val="000000"/>
          <w:sz w:val="24"/>
          <w:szCs w:val="24"/>
          <w:highlight w:val="yellow"/>
        </w:rPr>
      </w:pPr>
    </w:p>
    <w:p w14:paraId="47C0CD0D" w14:textId="77777777" w:rsidR="00C619C4" w:rsidRPr="005A2B7F" w:rsidRDefault="00C619C4" w:rsidP="00333CE1">
      <w:pPr>
        <w:autoSpaceDE w:val="0"/>
        <w:autoSpaceDN w:val="0"/>
        <w:adjustRightInd w:val="0"/>
        <w:spacing w:after="0" w:line="240" w:lineRule="auto"/>
        <w:jc w:val="center"/>
        <w:rPr>
          <w:rFonts w:ascii="Times New Roman" w:hAnsi="Times New Roman"/>
          <w:b/>
          <w:bCs/>
          <w:color w:val="000000"/>
          <w:sz w:val="24"/>
          <w:szCs w:val="24"/>
          <w:highlight w:val="yellow"/>
        </w:rPr>
      </w:pPr>
    </w:p>
    <w:p w14:paraId="4A875572" w14:textId="76D6303C" w:rsidR="005A2B7F" w:rsidRPr="005A2B7F" w:rsidRDefault="005A2B7F" w:rsidP="005A2B7F">
      <w:pPr>
        <w:pStyle w:val="Listaszerbekezds"/>
        <w:autoSpaceDE w:val="0"/>
        <w:autoSpaceDN w:val="0"/>
        <w:adjustRightInd w:val="0"/>
        <w:ind w:left="0"/>
        <w:jc w:val="both"/>
      </w:pPr>
      <w:r w:rsidRPr="005A2B7F">
        <w:t xml:space="preserve">A </w:t>
      </w:r>
      <w:r w:rsidRPr="005A2B7F">
        <w:rPr>
          <w:b/>
          <w:bCs/>
        </w:rPr>
        <w:t xml:space="preserve">XIII. Kerületi Közszolgáltató Zrt. SKult13 Divíziója </w:t>
      </w:r>
      <w:r w:rsidRPr="005A2B7F">
        <w:t>(1131 Budapest, József Attila tér 4.) ajánlatot kér Öntől „</w:t>
      </w:r>
      <w:r w:rsidRPr="005A2B7F">
        <w:rPr>
          <w:b/>
          <w:i/>
        </w:rPr>
        <w:t>A Budapest Főváros XIII. Kerületi Önkormányzat tulajdonában lévő vendéglátóipari egység üzemeltetésének ellátása</w:t>
      </w:r>
      <w:r w:rsidRPr="005A2B7F">
        <w:t xml:space="preserve">” </w:t>
      </w:r>
      <w:r w:rsidR="0018024A">
        <w:t>tárgyban,</w:t>
      </w:r>
      <w:r w:rsidRPr="005A2B7F">
        <w:t xml:space="preserve"> az alábbi feltételek szerint.</w:t>
      </w:r>
    </w:p>
    <w:p w14:paraId="44E5DB91" w14:textId="77777777" w:rsidR="005A2B7F" w:rsidRDefault="005A2B7F" w:rsidP="005A2B7F">
      <w:pPr>
        <w:pStyle w:val="Listaszerbekezds"/>
        <w:autoSpaceDE w:val="0"/>
        <w:autoSpaceDN w:val="0"/>
        <w:adjustRightInd w:val="0"/>
        <w:ind w:left="0"/>
        <w:jc w:val="both"/>
      </w:pPr>
    </w:p>
    <w:p w14:paraId="41252BC2" w14:textId="77777777" w:rsidR="00C76028" w:rsidRDefault="00C76028" w:rsidP="005A2B7F">
      <w:pPr>
        <w:pStyle w:val="Listaszerbekezds"/>
        <w:autoSpaceDE w:val="0"/>
        <w:autoSpaceDN w:val="0"/>
        <w:adjustRightInd w:val="0"/>
        <w:ind w:left="0"/>
        <w:jc w:val="both"/>
      </w:pPr>
    </w:p>
    <w:p w14:paraId="4A0C8266" w14:textId="77777777" w:rsidR="00A93530" w:rsidRPr="00A93530" w:rsidRDefault="00A93530" w:rsidP="008C457D">
      <w:pPr>
        <w:pStyle w:val="Listaszerbekezds"/>
        <w:autoSpaceDE w:val="0"/>
        <w:autoSpaceDN w:val="0"/>
        <w:adjustRightInd w:val="0"/>
        <w:spacing w:after="120"/>
        <w:ind w:left="0"/>
        <w:contextualSpacing w:val="0"/>
        <w:jc w:val="both"/>
        <w:rPr>
          <w:b/>
        </w:rPr>
      </w:pPr>
      <w:r w:rsidRPr="00A93530">
        <w:rPr>
          <w:b/>
          <w:u w:val="single"/>
        </w:rPr>
        <w:t>1. A</w:t>
      </w:r>
      <w:r w:rsidR="0018024A">
        <w:rPr>
          <w:b/>
          <w:u w:val="single"/>
        </w:rPr>
        <w:t>z ajánlatkérés</w:t>
      </w:r>
      <w:r w:rsidRPr="00A93530">
        <w:rPr>
          <w:b/>
          <w:u w:val="single"/>
        </w:rPr>
        <w:t xml:space="preserve"> tárgya</w:t>
      </w:r>
    </w:p>
    <w:p w14:paraId="3BCD5F83" w14:textId="4272E6B8" w:rsidR="00B67E4E" w:rsidRPr="00A93530" w:rsidRDefault="00734CF2" w:rsidP="00734CF2">
      <w:pPr>
        <w:tabs>
          <w:tab w:val="left" w:pos="426"/>
        </w:tabs>
        <w:spacing w:after="0" w:line="240" w:lineRule="auto"/>
        <w:ind w:left="851" w:hanging="851"/>
        <w:jc w:val="both"/>
        <w:rPr>
          <w:rFonts w:ascii="Times New Roman" w:hAnsi="Times New Roman"/>
          <w:sz w:val="24"/>
          <w:szCs w:val="24"/>
        </w:rPr>
      </w:pPr>
      <w:r>
        <w:rPr>
          <w:rFonts w:ascii="Times New Roman" w:hAnsi="Times New Roman"/>
          <w:sz w:val="24"/>
          <w:szCs w:val="24"/>
        </w:rPr>
        <w:t>Újpalotai Úti Sporttelep (1138 Budapest, Újpalotai Út 13.) büféjének üzemeltetése.</w:t>
      </w:r>
    </w:p>
    <w:p w14:paraId="50D607F2" w14:textId="77777777" w:rsidR="00A93530" w:rsidRPr="005A2B7F" w:rsidRDefault="00A93530" w:rsidP="00B67E4E">
      <w:pPr>
        <w:tabs>
          <w:tab w:val="left" w:pos="426"/>
        </w:tabs>
        <w:spacing w:after="0" w:line="240" w:lineRule="auto"/>
        <w:jc w:val="both"/>
      </w:pPr>
    </w:p>
    <w:p w14:paraId="3DFBA335" w14:textId="77777777" w:rsidR="0018024A" w:rsidRPr="008C457D" w:rsidRDefault="00A93530" w:rsidP="008C457D">
      <w:pPr>
        <w:pStyle w:val="Listaszerbekezds"/>
        <w:spacing w:after="120"/>
        <w:ind w:left="284" w:hanging="284"/>
        <w:contextualSpacing w:val="0"/>
        <w:jc w:val="both"/>
        <w:rPr>
          <w:rFonts w:eastAsia="Calibri"/>
          <w:lang w:eastAsia="en-US"/>
        </w:rPr>
      </w:pPr>
      <w:r w:rsidRPr="00A93530">
        <w:rPr>
          <w:b/>
          <w:u w:val="single"/>
        </w:rPr>
        <w:t>2. Vállalkozó</w:t>
      </w:r>
      <w:r w:rsidR="005A2B7F" w:rsidRPr="00A93530">
        <w:rPr>
          <w:b/>
          <w:u w:val="single"/>
        </w:rPr>
        <w:t xml:space="preserve"> feladata</w:t>
      </w:r>
    </w:p>
    <w:p w14:paraId="79B10F5A" w14:textId="28637AE3" w:rsidR="005A2B7F" w:rsidRPr="00882D7C" w:rsidRDefault="005A2B7F" w:rsidP="005A2B7F">
      <w:pPr>
        <w:spacing w:after="0" w:line="240" w:lineRule="auto"/>
        <w:jc w:val="both"/>
        <w:rPr>
          <w:rFonts w:ascii="Times New Roman" w:hAnsi="Times New Roman"/>
          <w:sz w:val="24"/>
          <w:szCs w:val="24"/>
        </w:rPr>
      </w:pPr>
      <w:r w:rsidRPr="00E907DD">
        <w:rPr>
          <w:rFonts w:ascii="Times New Roman" w:hAnsi="Times New Roman"/>
          <w:sz w:val="24"/>
          <w:szCs w:val="24"/>
        </w:rPr>
        <w:t xml:space="preserve">A </w:t>
      </w:r>
      <w:r w:rsidR="00E907DD" w:rsidRPr="00E907DD">
        <w:rPr>
          <w:rFonts w:ascii="Times New Roman" w:hAnsi="Times New Roman"/>
          <w:sz w:val="24"/>
          <w:szCs w:val="24"/>
        </w:rPr>
        <w:t xml:space="preserve">Budapest Főváros </w:t>
      </w:r>
      <w:r w:rsidRPr="00E907DD">
        <w:rPr>
          <w:rFonts w:ascii="Times New Roman" w:hAnsi="Times New Roman"/>
          <w:sz w:val="24"/>
          <w:szCs w:val="24"/>
        </w:rPr>
        <w:t>XIII. Kerületi</w:t>
      </w:r>
      <w:r w:rsidR="00E907DD" w:rsidRPr="00E907DD">
        <w:rPr>
          <w:rFonts w:ascii="Times New Roman" w:hAnsi="Times New Roman"/>
          <w:sz w:val="24"/>
          <w:szCs w:val="24"/>
        </w:rPr>
        <w:t xml:space="preserve"> Önkormányzat tulajdonában álló vendéglátóipari egység üzemeltetés</w:t>
      </w:r>
      <w:r w:rsidR="000479DF">
        <w:rPr>
          <w:rFonts w:ascii="Times New Roman" w:hAnsi="Times New Roman"/>
          <w:sz w:val="24"/>
          <w:szCs w:val="24"/>
        </w:rPr>
        <w:t>e</w:t>
      </w:r>
      <w:r w:rsidR="00E907DD" w:rsidRPr="00E907DD">
        <w:rPr>
          <w:rFonts w:ascii="Times New Roman" w:hAnsi="Times New Roman"/>
          <w:sz w:val="24"/>
          <w:szCs w:val="24"/>
        </w:rPr>
        <w:t>.</w:t>
      </w:r>
      <w:r w:rsidR="0018024A">
        <w:rPr>
          <w:rFonts w:ascii="Times New Roman" w:hAnsi="Times New Roman"/>
          <w:sz w:val="24"/>
          <w:szCs w:val="24"/>
        </w:rPr>
        <w:t xml:space="preserve"> </w:t>
      </w:r>
      <w:r w:rsidRPr="00882D7C">
        <w:rPr>
          <w:rFonts w:ascii="Times New Roman" w:hAnsi="Times New Roman"/>
          <w:sz w:val="24"/>
          <w:szCs w:val="24"/>
        </w:rPr>
        <w:t xml:space="preserve">A feladat ellátásával kapcsolatos </w:t>
      </w:r>
      <w:r w:rsidR="00882D7C" w:rsidRPr="00882D7C">
        <w:rPr>
          <w:rFonts w:ascii="Times New Roman" w:hAnsi="Times New Roman"/>
          <w:sz w:val="24"/>
          <w:szCs w:val="24"/>
        </w:rPr>
        <w:t>információkat a „</w:t>
      </w:r>
      <w:r w:rsidR="000479DF">
        <w:rPr>
          <w:rFonts w:ascii="Times New Roman" w:hAnsi="Times New Roman"/>
          <w:sz w:val="24"/>
          <w:szCs w:val="24"/>
        </w:rPr>
        <w:t>feladatleírás</w:t>
      </w:r>
      <w:r w:rsidR="00882D7C" w:rsidRPr="00882D7C">
        <w:rPr>
          <w:rFonts w:ascii="Times New Roman" w:hAnsi="Times New Roman"/>
          <w:sz w:val="24"/>
          <w:szCs w:val="24"/>
        </w:rPr>
        <w:t>”</w:t>
      </w:r>
      <w:r w:rsidRPr="00882D7C">
        <w:rPr>
          <w:rFonts w:ascii="Times New Roman" w:hAnsi="Times New Roman"/>
          <w:sz w:val="24"/>
          <w:szCs w:val="24"/>
        </w:rPr>
        <w:t xml:space="preserve"> tartalmazza.</w:t>
      </w:r>
    </w:p>
    <w:p w14:paraId="18A6ED81" w14:textId="77777777" w:rsidR="005A2B7F" w:rsidRPr="005A2B7F" w:rsidRDefault="005A2B7F" w:rsidP="005A2B7F">
      <w:pPr>
        <w:pStyle w:val="Listaszerbekezds"/>
        <w:autoSpaceDE w:val="0"/>
        <w:autoSpaceDN w:val="0"/>
        <w:adjustRightInd w:val="0"/>
        <w:ind w:left="0"/>
        <w:jc w:val="both"/>
        <w:rPr>
          <w:highlight w:val="yellow"/>
        </w:rPr>
      </w:pPr>
    </w:p>
    <w:p w14:paraId="56F22070" w14:textId="77777777" w:rsidR="0018024A" w:rsidRPr="008C457D" w:rsidRDefault="00BD63B2" w:rsidP="008C457D">
      <w:pPr>
        <w:spacing w:after="120" w:line="240" w:lineRule="auto"/>
        <w:ind w:left="284" w:hanging="284"/>
        <w:jc w:val="both"/>
        <w:rPr>
          <w:rFonts w:ascii="Times New Roman" w:hAnsi="Times New Roman"/>
          <w:b/>
          <w:sz w:val="24"/>
          <w:szCs w:val="24"/>
        </w:rPr>
      </w:pPr>
      <w:r w:rsidRPr="00E907DD">
        <w:rPr>
          <w:rFonts w:ascii="Times New Roman" w:hAnsi="Times New Roman"/>
          <w:b/>
          <w:sz w:val="24"/>
          <w:szCs w:val="24"/>
          <w:u w:val="single"/>
        </w:rPr>
        <w:t>3</w:t>
      </w:r>
      <w:r w:rsidR="005A2B7F" w:rsidRPr="00E907DD">
        <w:rPr>
          <w:rFonts w:ascii="Times New Roman" w:hAnsi="Times New Roman"/>
          <w:b/>
          <w:sz w:val="24"/>
          <w:szCs w:val="24"/>
          <w:u w:val="single"/>
        </w:rPr>
        <w:t>. A szerződés meghatározása</w:t>
      </w:r>
      <w:r w:rsidR="005A2B7F" w:rsidRPr="00E907DD">
        <w:rPr>
          <w:rFonts w:ascii="Times New Roman" w:hAnsi="Times New Roman"/>
          <w:b/>
          <w:sz w:val="24"/>
          <w:szCs w:val="24"/>
        </w:rPr>
        <w:t xml:space="preserve"> </w:t>
      </w:r>
    </w:p>
    <w:p w14:paraId="21D359D5" w14:textId="7DFF0299" w:rsidR="005A2B7F" w:rsidRPr="008C457D" w:rsidRDefault="00E907DD" w:rsidP="008C457D">
      <w:pPr>
        <w:spacing w:after="120" w:line="240" w:lineRule="auto"/>
        <w:jc w:val="both"/>
        <w:rPr>
          <w:bCs/>
          <w:color w:val="000000"/>
        </w:rPr>
      </w:pPr>
      <w:r w:rsidRPr="008C457D">
        <w:rPr>
          <w:rFonts w:ascii="Times New Roman" w:hAnsi="Times New Roman"/>
          <w:sz w:val="24"/>
          <w:szCs w:val="24"/>
        </w:rPr>
        <w:t>Bérleti</w:t>
      </w:r>
      <w:r w:rsidR="00BD63B2" w:rsidRPr="008C457D">
        <w:rPr>
          <w:rFonts w:ascii="Times New Roman" w:hAnsi="Times New Roman"/>
          <w:sz w:val="24"/>
          <w:szCs w:val="24"/>
        </w:rPr>
        <w:t xml:space="preserve"> </w:t>
      </w:r>
      <w:r w:rsidR="005A2B7F" w:rsidRPr="008C457D">
        <w:rPr>
          <w:rFonts w:ascii="Times New Roman" w:hAnsi="Times New Roman"/>
          <w:sz w:val="24"/>
          <w:szCs w:val="24"/>
        </w:rPr>
        <w:t xml:space="preserve">szerződés </w:t>
      </w:r>
      <w:r w:rsidRPr="008C457D">
        <w:rPr>
          <w:rFonts w:ascii="Times New Roman" w:hAnsi="Times New Roman"/>
          <w:sz w:val="24"/>
          <w:szCs w:val="24"/>
        </w:rPr>
        <w:t xml:space="preserve">a Budapest Főváros XIII. Kerületi Önkormányzat tulajdonában </w:t>
      </w:r>
      <w:r w:rsidR="002A222F">
        <w:rPr>
          <w:rFonts w:ascii="Times New Roman" w:hAnsi="Times New Roman"/>
          <w:sz w:val="24"/>
          <w:szCs w:val="24"/>
        </w:rPr>
        <w:t xml:space="preserve">Újpalotai Úti Sporttelep (1138 Budapest, Újpalotai Út 13.) büféjének </w:t>
      </w:r>
      <w:r w:rsidR="000479DF">
        <w:rPr>
          <w:rFonts w:ascii="Times New Roman" w:hAnsi="Times New Roman"/>
          <w:sz w:val="24"/>
          <w:szCs w:val="24"/>
        </w:rPr>
        <w:t xml:space="preserve">bérbevételére és </w:t>
      </w:r>
      <w:r w:rsidRPr="008C457D">
        <w:rPr>
          <w:rFonts w:ascii="Times New Roman" w:hAnsi="Times New Roman"/>
          <w:sz w:val="24"/>
          <w:szCs w:val="24"/>
        </w:rPr>
        <w:t>üzemeltetés</w:t>
      </w:r>
      <w:r w:rsidR="000479DF">
        <w:rPr>
          <w:rFonts w:ascii="Times New Roman" w:hAnsi="Times New Roman"/>
          <w:sz w:val="24"/>
          <w:szCs w:val="24"/>
        </w:rPr>
        <w:t>ére</w:t>
      </w:r>
      <w:r w:rsidR="005A2B7F" w:rsidRPr="008C457D">
        <w:rPr>
          <w:rFonts w:ascii="Times New Roman" w:hAnsi="Times New Roman"/>
          <w:sz w:val="24"/>
          <w:szCs w:val="24"/>
        </w:rPr>
        <w:t xml:space="preserve">. </w:t>
      </w:r>
    </w:p>
    <w:p w14:paraId="4429FE7F" w14:textId="0640EEBC" w:rsidR="00DA1838" w:rsidRPr="00DA1838" w:rsidRDefault="00734CF2" w:rsidP="00B67E4E">
      <w:pPr>
        <w:pStyle w:val="Listaszerbekezds"/>
        <w:numPr>
          <w:ilvl w:val="0"/>
          <w:numId w:val="1"/>
        </w:numPr>
        <w:ind w:left="568" w:hanging="284"/>
        <w:contextualSpacing w:val="0"/>
        <w:jc w:val="both"/>
        <w:rPr>
          <w:bCs/>
          <w:color w:val="000000"/>
        </w:rPr>
      </w:pPr>
      <w:r>
        <w:t>S</w:t>
      </w:r>
      <w:r w:rsidR="00DA1838">
        <w:t>zerződéses időtartama</w:t>
      </w:r>
      <w:r w:rsidR="00947E24" w:rsidRPr="00947E24">
        <w:t xml:space="preserve">: </w:t>
      </w:r>
      <w:r w:rsidR="00E907DD" w:rsidRPr="00947E24">
        <w:t>20</w:t>
      </w:r>
      <w:r>
        <w:t>23</w:t>
      </w:r>
      <w:r w:rsidR="00E907DD" w:rsidRPr="00947E24">
        <w:t xml:space="preserve">. </w:t>
      </w:r>
      <w:r w:rsidR="00285672">
        <w:t>január</w:t>
      </w:r>
      <w:r w:rsidR="00E907DD" w:rsidRPr="00947E24">
        <w:t xml:space="preserve"> 1. – 20</w:t>
      </w:r>
      <w:r w:rsidR="00E05BA1">
        <w:t>2</w:t>
      </w:r>
      <w:r w:rsidR="002E5D3B">
        <w:t>3</w:t>
      </w:r>
      <w:r w:rsidR="00E907DD" w:rsidRPr="00947E24">
        <w:t>. december 31.</w:t>
      </w:r>
    </w:p>
    <w:p w14:paraId="075793AD" w14:textId="2D2EAECD" w:rsidR="00C76028" w:rsidRPr="00C76028" w:rsidRDefault="0018024A" w:rsidP="00C76028">
      <w:pPr>
        <w:spacing w:before="120" w:after="120" w:line="240" w:lineRule="auto"/>
        <w:jc w:val="both"/>
      </w:pPr>
      <w:r w:rsidRPr="00C41BBB">
        <w:rPr>
          <w:rFonts w:ascii="Times New Roman" w:hAnsi="Times New Roman"/>
          <w:bCs/>
          <w:sz w:val="24"/>
          <w:szCs w:val="24"/>
        </w:rPr>
        <w:t xml:space="preserve">A Felek kölcsönös megelégedettsége esetén a szerződés lejártát megelőző 60 napon belül egymással tárgyalásokat folytatnak, amely során döntenek a szerződés további </w:t>
      </w:r>
      <w:r w:rsidR="007B0EC0" w:rsidRPr="00C41BBB">
        <w:rPr>
          <w:rFonts w:ascii="Times New Roman" w:hAnsi="Times New Roman"/>
          <w:bCs/>
          <w:sz w:val="24"/>
          <w:szCs w:val="24"/>
        </w:rPr>
        <w:t xml:space="preserve">2 </w:t>
      </w:r>
      <w:r w:rsidRPr="00C41BBB">
        <w:rPr>
          <w:rFonts w:ascii="Times New Roman" w:hAnsi="Times New Roman"/>
          <w:bCs/>
          <w:sz w:val="24"/>
          <w:szCs w:val="24"/>
        </w:rPr>
        <w:t xml:space="preserve">évvel történő meghosszabbításáról vagy a lejárati idővel történő megszűnéséről. A </w:t>
      </w:r>
      <w:r w:rsidR="007F102A">
        <w:rPr>
          <w:rFonts w:ascii="Times New Roman" w:hAnsi="Times New Roman"/>
          <w:bCs/>
          <w:sz w:val="24"/>
          <w:szCs w:val="24"/>
        </w:rPr>
        <w:t xml:space="preserve">bérleti díj és a terméklistára </w:t>
      </w:r>
      <w:r w:rsidRPr="00C41BBB">
        <w:rPr>
          <w:rFonts w:ascii="Times New Roman" w:hAnsi="Times New Roman"/>
          <w:bCs/>
          <w:sz w:val="24"/>
          <w:szCs w:val="24"/>
        </w:rPr>
        <w:t xml:space="preserve">megajánlott ajánlati árak a szerződés meghosszabbítása esetén </w:t>
      </w:r>
      <w:r w:rsidR="004B7CBB">
        <w:rPr>
          <w:rFonts w:ascii="Times New Roman" w:hAnsi="Times New Roman"/>
          <w:bCs/>
          <w:sz w:val="24"/>
          <w:szCs w:val="24"/>
        </w:rPr>
        <w:t>a KSH által, az előző évre vonatkozóan közzétett fogyasztói árindex (infláció) mértékével módosulhat.</w:t>
      </w:r>
    </w:p>
    <w:p w14:paraId="45C8F7E3" w14:textId="77777777" w:rsidR="00C76028" w:rsidRDefault="00C76028" w:rsidP="00882D7C">
      <w:pPr>
        <w:pStyle w:val="Listaszerbekezds"/>
        <w:autoSpaceDE w:val="0"/>
        <w:autoSpaceDN w:val="0"/>
        <w:adjustRightInd w:val="0"/>
        <w:spacing w:after="120"/>
        <w:ind w:left="0"/>
        <w:jc w:val="both"/>
        <w:rPr>
          <w:b/>
          <w:u w:val="single"/>
        </w:rPr>
      </w:pPr>
    </w:p>
    <w:p w14:paraId="49DAA777" w14:textId="77777777" w:rsidR="00882D7C" w:rsidRPr="00882D7C" w:rsidRDefault="00947E24" w:rsidP="00882D7C">
      <w:pPr>
        <w:pStyle w:val="Listaszerbekezds"/>
        <w:autoSpaceDE w:val="0"/>
        <w:autoSpaceDN w:val="0"/>
        <w:adjustRightInd w:val="0"/>
        <w:spacing w:after="120"/>
        <w:ind w:left="0"/>
        <w:jc w:val="both"/>
        <w:rPr>
          <w:b/>
        </w:rPr>
      </w:pPr>
      <w:r w:rsidRPr="00882D7C">
        <w:rPr>
          <w:b/>
          <w:u w:val="single"/>
        </w:rPr>
        <w:t>4</w:t>
      </w:r>
      <w:r w:rsidR="005A2B7F" w:rsidRPr="00882D7C">
        <w:rPr>
          <w:b/>
          <w:u w:val="single"/>
        </w:rPr>
        <w:t xml:space="preserve">. </w:t>
      </w:r>
      <w:r w:rsidR="00417983">
        <w:rPr>
          <w:b/>
          <w:u w:val="single"/>
        </w:rPr>
        <w:t>Részvételi feltételek (kizáró okok és alkalmasság), igazolási módok</w:t>
      </w:r>
    </w:p>
    <w:p w14:paraId="64575E90" w14:textId="77777777" w:rsidR="00947E24" w:rsidRPr="00417983" w:rsidRDefault="00417983" w:rsidP="00882D7C">
      <w:pPr>
        <w:pStyle w:val="NormlWeb"/>
        <w:spacing w:before="0" w:beforeAutospacing="0" w:after="120" w:afterAutospacing="0"/>
        <w:jc w:val="both"/>
        <w:rPr>
          <w:rFonts w:ascii="Times New Roman" w:hAnsi="Times New Roman"/>
          <w:sz w:val="24"/>
        </w:rPr>
      </w:pPr>
      <w:r>
        <w:rPr>
          <w:rFonts w:ascii="Times New Roman" w:hAnsi="Times New Roman"/>
          <w:sz w:val="24"/>
          <w:u w:val="single"/>
        </w:rPr>
        <w:t xml:space="preserve">4.1. </w:t>
      </w:r>
      <w:r w:rsidR="00947E24" w:rsidRPr="00417983">
        <w:rPr>
          <w:rFonts w:ascii="Times New Roman" w:hAnsi="Times New Roman"/>
          <w:sz w:val="24"/>
          <w:u w:val="single"/>
        </w:rPr>
        <w:t>Általános feltételek</w:t>
      </w:r>
    </w:p>
    <w:p w14:paraId="06D3AE75" w14:textId="77777777" w:rsidR="00882D7C" w:rsidRDefault="00947E24" w:rsidP="00882D7C">
      <w:pPr>
        <w:pStyle w:val="NormlWeb"/>
        <w:spacing w:before="0" w:beforeAutospacing="0" w:after="0" w:afterAutospacing="0"/>
        <w:jc w:val="both"/>
        <w:rPr>
          <w:rFonts w:ascii="Times New Roman" w:hAnsi="Times New Roman"/>
          <w:sz w:val="24"/>
        </w:rPr>
      </w:pPr>
      <w:r w:rsidRPr="00417983">
        <w:rPr>
          <w:rFonts w:ascii="Times New Roman" w:hAnsi="Times New Roman"/>
          <w:sz w:val="24"/>
        </w:rPr>
        <w:t xml:space="preserve">A </w:t>
      </w:r>
      <w:r w:rsidR="00417983">
        <w:rPr>
          <w:rFonts w:ascii="Times New Roman" w:hAnsi="Times New Roman"/>
          <w:sz w:val="24"/>
        </w:rPr>
        <w:t>beszerzési eljárásban</w:t>
      </w:r>
      <w:r w:rsidRPr="00417983">
        <w:rPr>
          <w:rFonts w:ascii="Times New Roman" w:hAnsi="Times New Roman"/>
          <w:sz w:val="24"/>
        </w:rPr>
        <w:t xml:space="preserve"> bármely természet</w:t>
      </w:r>
      <w:r w:rsidR="00882D7C" w:rsidRPr="00417983">
        <w:rPr>
          <w:rFonts w:ascii="Times New Roman" w:hAnsi="Times New Roman"/>
          <w:sz w:val="24"/>
        </w:rPr>
        <w:t>es</w:t>
      </w:r>
      <w:r w:rsidRPr="00417983">
        <w:rPr>
          <w:rFonts w:ascii="Times New Roman" w:hAnsi="Times New Roman"/>
          <w:sz w:val="24"/>
        </w:rPr>
        <w:t xml:space="preserve"> vagy</w:t>
      </w:r>
      <w:r w:rsidR="00882D7C" w:rsidRPr="00417983">
        <w:rPr>
          <w:rFonts w:ascii="Times New Roman" w:hAnsi="Times New Roman"/>
          <w:sz w:val="24"/>
        </w:rPr>
        <w:t xml:space="preserve"> átlátható szervezetnek minősülő</w:t>
      </w:r>
      <w:r w:rsidRPr="00417983">
        <w:rPr>
          <w:rFonts w:ascii="Times New Roman" w:hAnsi="Times New Roman"/>
          <w:sz w:val="24"/>
        </w:rPr>
        <w:t xml:space="preserve"> jogi személy, jogi személyiséggel ne</w:t>
      </w:r>
      <w:r w:rsidR="00882D7C" w:rsidRPr="00417983">
        <w:rPr>
          <w:rFonts w:ascii="Times New Roman" w:hAnsi="Times New Roman"/>
          <w:sz w:val="24"/>
        </w:rPr>
        <w:t>m rendelkező gazdasági társaság</w:t>
      </w:r>
      <w:r w:rsidR="00417983" w:rsidRPr="00417983">
        <w:rPr>
          <w:rFonts w:ascii="Times New Roman" w:hAnsi="Times New Roman"/>
          <w:sz w:val="24"/>
        </w:rPr>
        <w:t xml:space="preserve"> részt vehet, aki/amely</w:t>
      </w:r>
      <w:r w:rsidRPr="00417983">
        <w:rPr>
          <w:rFonts w:ascii="Times New Roman" w:hAnsi="Times New Roman"/>
          <w:sz w:val="24"/>
        </w:rPr>
        <w:t xml:space="preserve"> megfelel a pályázati feltételeknek és elfogadja a pályázati felhívásban foglalt feltételeket.</w:t>
      </w:r>
    </w:p>
    <w:p w14:paraId="01D86073" w14:textId="77777777" w:rsidR="008222AE" w:rsidRPr="00417983" w:rsidRDefault="008222AE" w:rsidP="00882D7C">
      <w:pPr>
        <w:pStyle w:val="NormlWeb"/>
        <w:spacing w:before="0" w:beforeAutospacing="0" w:after="0" w:afterAutospacing="0"/>
        <w:jc w:val="both"/>
        <w:rPr>
          <w:rFonts w:ascii="Times New Roman" w:hAnsi="Times New Roman"/>
          <w:sz w:val="24"/>
        </w:rPr>
      </w:pPr>
    </w:p>
    <w:p w14:paraId="64F8DA1E" w14:textId="77777777" w:rsidR="00417983" w:rsidRPr="00EF3009" w:rsidRDefault="00417983" w:rsidP="00EF3009">
      <w:pPr>
        <w:pStyle w:val="NormlWeb"/>
        <w:spacing w:before="0" w:beforeAutospacing="0" w:after="120" w:afterAutospacing="0"/>
        <w:jc w:val="both"/>
        <w:rPr>
          <w:rFonts w:ascii="Times New Roman" w:hAnsi="Times New Roman"/>
          <w:sz w:val="24"/>
          <w:u w:val="single"/>
        </w:rPr>
      </w:pPr>
      <w:r w:rsidRPr="00EF3009">
        <w:rPr>
          <w:rFonts w:ascii="Times New Roman" w:hAnsi="Times New Roman"/>
          <w:sz w:val="24"/>
          <w:u w:val="single"/>
        </w:rPr>
        <w:t>4.2. Kizáró okok</w:t>
      </w:r>
    </w:p>
    <w:p w14:paraId="39D48F89" w14:textId="77777777" w:rsidR="00417983" w:rsidRPr="00EF3009" w:rsidRDefault="00417983" w:rsidP="00EF3009">
      <w:pPr>
        <w:pStyle w:val="NormlWeb"/>
        <w:spacing w:before="0" w:beforeAutospacing="0" w:after="120" w:afterAutospacing="0"/>
        <w:jc w:val="both"/>
        <w:rPr>
          <w:rFonts w:ascii="Times New Roman" w:hAnsi="Times New Roman"/>
          <w:sz w:val="24"/>
        </w:rPr>
      </w:pPr>
      <w:r w:rsidRPr="00EF3009">
        <w:rPr>
          <w:rFonts w:ascii="Times New Roman" w:hAnsi="Times New Roman"/>
          <w:sz w:val="24"/>
        </w:rPr>
        <w:t>A beszerzési eljárásban nem vehet részt, illetve kizárásra kerül az az Ajánlattevő, akinek 30 napnál régebbi adótartozása vagy bármely tartozása van a Budapest Főváros XIII. Kerületi Önkormányzat, mint helyi adóhatóság felé, illetve a Nemzeti Adó- és Vámhivatal, mint központi adóhatóság felé kivéve, ha a tartozás megfizetésére az adóhatóságtól halasztást kapott vagy részletfizetésben állapodtak meg</w:t>
      </w:r>
      <w:r w:rsidR="00CD440C">
        <w:rPr>
          <w:rFonts w:ascii="Times New Roman" w:hAnsi="Times New Roman"/>
          <w:sz w:val="24"/>
        </w:rPr>
        <w:t xml:space="preserve">, valamint a XIII. Kerületi </w:t>
      </w:r>
      <w:r w:rsidR="00103E1C">
        <w:rPr>
          <w:rFonts w:ascii="Times New Roman" w:hAnsi="Times New Roman"/>
          <w:sz w:val="24"/>
        </w:rPr>
        <w:t>Közszolgáltató Zrt. felé</w:t>
      </w:r>
      <w:r w:rsidRPr="00EF3009">
        <w:rPr>
          <w:rFonts w:ascii="Times New Roman" w:hAnsi="Times New Roman"/>
          <w:sz w:val="24"/>
        </w:rPr>
        <w:t xml:space="preserve">. </w:t>
      </w:r>
    </w:p>
    <w:p w14:paraId="2A93550F" w14:textId="4AE57DA0" w:rsidR="00417983" w:rsidRPr="00EF3009" w:rsidRDefault="00417983" w:rsidP="00EF3009">
      <w:pPr>
        <w:pStyle w:val="NormlWeb"/>
        <w:spacing w:before="0" w:beforeAutospacing="0" w:after="120" w:afterAutospacing="0"/>
        <w:jc w:val="both"/>
        <w:rPr>
          <w:rFonts w:ascii="Times New Roman" w:hAnsi="Times New Roman"/>
          <w:sz w:val="24"/>
        </w:rPr>
      </w:pPr>
      <w:r w:rsidRPr="00EF3009">
        <w:rPr>
          <w:rFonts w:ascii="Times New Roman" w:hAnsi="Times New Roman"/>
          <w:sz w:val="24"/>
        </w:rPr>
        <w:lastRenderedPageBreak/>
        <w:t xml:space="preserve">Az Ajánlattevő nem állhat végelszámolás, felszámolás vagy csődeljárás alatt. </w:t>
      </w:r>
    </w:p>
    <w:p w14:paraId="7132F591" w14:textId="77777777" w:rsidR="00417983" w:rsidRPr="00EF3009" w:rsidRDefault="00417983" w:rsidP="00914B11">
      <w:pPr>
        <w:pStyle w:val="NormlWeb"/>
        <w:spacing w:before="0" w:beforeAutospacing="0" w:after="240" w:afterAutospacing="0"/>
        <w:jc w:val="both"/>
        <w:rPr>
          <w:rFonts w:ascii="Times New Roman" w:hAnsi="Times New Roman"/>
          <w:sz w:val="24"/>
        </w:rPr>
      </w:pPr>
      <w:r w:rsidRPr="00EF3009">
        <w:rPr>
          <w:rFonts w:ascii="Times New Roman" w:hAnsi="Times New Roman"/>
          <w:sz w:val="24"/>
        </w:rPr>
        <w:t>A beszerzési eljárásban nem vehet részt</w:t>
      </w:r>
      <w:r w:rsidR="008222AE">
        <w:rPr>
          <w:rFonts w:ascii="Times New Roman" w:hAnsi="Times New Roman"/>
          <w:sz w:val="24"/>
        </w:rPr>
        <w:t xml:space="preserve"> továbbá</w:t>
      </w:r>
      <w:r w:rsidRPr="00EF3009">
        <w:rPr>
          <w:rFonts w:ascii="Times New Roman" w:hAnsi="Times New Roman"/>
          <w:sz w:val="24"/>
        </w:rPr>
        <w:t xml:space="preserve">, illetve kizárásra kerül az az Ajánlattevő, akinek a XIII. Kerületi Közszolgáltató Zrt. vagy a Budapest XIII. Kerületi Önkormányzat felé 30 napnál régebbi </w:t>
      </w:r>
      <w:r w:rsidR="0018024A">
        <w:rPr>
          <w:rFonts w:ascii="Times New Roman" w:hAnsi="Times New Roman"/>
          <w:sz w:val="24"/>
        </w:rPr>
        <w:t xml:space="preserve">bármilyen jogcímű </w:t>
      </w:r>
      <w:r w:rsidRPr="00EF3009">
        <w:rPr>
          <w:rFonts w:ascii="Times New Roman" w:hAnsi="Times New Roman"/>
          <w:sz w:val="24"/>
        </w:rPr>
        <w:t xml:space="preserve">tartozása áll fenn. </w:t>
      </w:r>
    </w:p>
    <w:p w14:paraId="4B03A2B4" w14:textId="77777777" w:rsidR="00417983" w:rsidRPr="00EF3009" w:rsidRDefault="00417983" w:rsidP="00727A60">
      <w:pPr>
        <w:pStyle w:val="NormlWeb"/>
        <w:spacing w:before="0" w:beforeAutospacing="0" w:after="120" w:afterAutospacing="0"/>
        <w:jc w:val="both"/>
        <w:rPr>
          <w:rFonts w:ascii="Times New Roman" w:hAnsi="Times New Roman"/>
          <w:sz w:val="24"/>
        </w:rPr>
      </w:pPr>
      <w:r w:rsidRPr="00EF3009">
        <w:rPr>
          <w:rFonts w:ascii="Times New Roman" w:hAnsi="Times New Roman"/>
          <w:sz w:val="24"/>
          <w:u w:val="single"/>
        </w:rPr>
        <w:t>Igazolási mód</w:t>
      </w:r>
      <w:r w:rsidRPr="00EF3009">
        <w:rPr>
          <w:rFonts w:ascii="Times New Roman" w:hAnsi="Times New Roman"/>
          <w:sz w:val="24"/>
        </w:rPr>
        <w:t>:</w:t>
      </w:r>
    </w:p>
    <w:p w14:paraId="6585A3F0" w14:textId="77777777" w:rsidR="00EF3009" w:rsidRPr="00EF3009" w:rsidRDefault="00417983" w:rsidP="00727A60">
      <w:pPr>
        <w:pStyle w:val="NormlWeb"/>
        <w:spacing w:before="0" w:beforeAutospacing="0" w:after="120" w:afterAutospacing="0"/>
        <w:jc w:val="both"/>
        <w:rPr>
          <w:rFonts w:ascii="Times New Roman" w:hAnsi="Times New Roman"/>
          <w:sz w:val="24"/>
        </w:rPr>
      </w:pPr>
      <w:r w:rsidRPr="00EF3009">
        <w:rPr>
          <w:rFonts w:ascii="Times New Roman" w:hAnsi="Times New Roman"/>
          <w:sz w:val="24"/>
        </w:rPr>
        <w:t>A</w:t>
      </w:r>
      <w:r w:rsidR="00EF3009" w:rsidRPr="00EF3009">
        <w:rPr>
          <w:rFonts w:ascii="Times New Roman" w:hAnsi="Times New Roman"/>
          <w:sz w:val="24"/>
        </w:rPr>
        <w:t xml:space="preserve">jánlatkérő </w:t>
      </w:r>
      <w:r w:rsidRPr="00EF3009">
        <w:rPr>
          <w:rFonts w:ascii="Times New Roman" w:hAnsi="Times New Roman"/>
          <w:sz w:val="24"/>
        </w:rPr>
        <w:t>a XIII. Kerületi Közszolgáltató Zrt.</w:t>
      </w:r>
      <w:r w:rsidR="00EF3009" w:rsidRPr="00EF3009">
        <w:rPr>
          <w:rFonts w:ascii="Times New Roman" w:hAnsi="Times New Roman"/>
          <w:sz w:val="24"/>
        </w:rPr>
        <w:t xml:space="preserve"> tekintetében a saját nyilvántartása alapján ellenőrzi a tartozás hiányát.</w:t>
      </w:r>
    </w:p>
    <w:p w14:paraId="52EF1224" w14:textId="77777777" w:rsidR="00EF3009" w:rsidRPr="00EF3009" w:rsidRDefault="00EF3009" w:rsidP="00417983">
      <w:pPr>
        <w:pStyle w:val="NormlWeb"/>
        <w:spacing w:before="0" w:beforeAutospacing="0" w:after="0" w:afterAutospacing="0"/>
        <w:jc w:val="both"/>
        <w:rPr>
          <w:rFonts w:ascii="Times New Roman" w:hAnsi="Times New Roman"/>
          <w:sz w:val="24"/>
        </w:rPr>
      </w:pPr>
      <w:r w:rsidRPr="00EF3009">
        <w:rPr>
          <w:rFonts w:ascii="Times New Roman" w:hAnsi="Times New Roman"/>
          <w:sz w:val="24"/>
        </w:rPr>
        <w:t>Ajánlatkérő a Nemzeti Adó- és Vámhivatal tekintetében a tartozás hiányát az alábbi linken ellenőrzi:</w:t>
      </w:r>
      <w:r w:rsidR="00727A60">
        <w:rPr>
          <w:rFonts w:ascii="Times New Roman" w:hAnsi="Times New Roman"/>
          <w:sz w:val="24"/>
        </w:rPr>
        <w:t xml:space="preserve"> </w:t>
      </w:r>
      <w:hyperlink r:id="rId8" w:history="1">
        <w:r w:rsidRPr="00EF3009">
          <w:rPr>
            <w:rStyle w:val="Hiperhivatkozs"/>
            <w:rFonts w:ascii="Times New Roman" w:hAnsi="Times New Roman"/>
            <w:sz w:val="24"/>
          </w:rPr>
          <w:t>http://nav.gov.hu/nav/adatbazisok/koztartozasmentes/egyszeru_lekerdezes</w:t>
        </w:r>
      </w:hyperlink>
    </w:p>
    <w:p w14:paraId="3897D4C2" w14:textId="77777777" w:rsidR="00914B11" w:rsidRPr="00607812" w:rsidRDefault="00EF3009" w:rsidP="00727A60">
      <w:pPr>
        <w:pStyle w:val="NormlWeb"/>
        <w:spacing w:before="0" w:beforeAutospacing="0" w:after="120" w:afterAutospacing="0"/>
        <w:jc w:val="both"/>
        <w:rPr>
          <w:rFonts w:ascii="Times New Roman" w:hAnsi="Times New Roman"/>
          <w:sz w:val="24"/>
        </w:rPr>
      </w:pPr>
      <w:r w:rsidRPr="00EF3009">
        <w:rPr>
          <w:rFonts w:ascii="Times New Roman" w:hAnsi="Times New Roman"/>
          <w:sz w:val="24"/>
        </w:rPr>
        <w:t xml:space="preserve">Amennyiben Ajánlattevő nem szerepel a köztartozásmentes adatbázisban, úgy </w:t>
      </w:r>
      <w:r w:rsidR="009400D7">
        <w:rPr>
          <w:rFonts w:ascii="Times New Roman" w:hAnsi="Times New Roman"/>
          <w:sz w:val="24"/>
        </w:rPr>
        <w:t>az Ajánlattevőnek</w:t>
      </w:r>
      <w:r w:rsidRPr="00EF3009">
        <w:rPr>
          <w:rFonts w:ascii="Times New Roman" w:hAnsi="Times New Roman"/>
          <w:sz w:val="24"/>
        </w:rPr>
        <w:t xml:space="preserve"> együttes nullás adóigazolás </w:t>
      </w:r>
      <w:r w:rsidR="009400D7">
        <w:rPr>
          <w:rFonts w:ascii="Times New Roman" w:hAnsi="Times New Roman"/>
          <w:sz w:val="24"/>
        </w:rPr>
        <w:t>kell benyújt</w:t>
      </w:r>
      <w:r w:rsidRPr="00EF3009">
        <w:rPr>
          <w:rFonts w:ascii="Times New Roman" w:hAnsi="Times New Roman"/>
          <w:sz w:val="24"/>
        </w:rPr>
        <w:t>a</w:t>
      </w:r>
      <w:r w:rsidR="009400D7">
        <w:rPr>
          <w:rFonts w:ascii="Times New Roman" w:hAnsi="Times New Roman"/>
          <w:sz w:val="24"/>
        </w:rPr>
        <w:t>nia</w:t>
      </w:r>
      <w:r w:rsidRPr="00EF3009">
        <w:rPr>
          <w:rFonts w:ascii="Times New Roman" w:hAnsi="Times New Roman"/>
          <w:sz w:val="24"/>
        </w:rPr>
        <w:t>.</w:t>
      </w:r>
    </w:p>
    <w:p w14:paraId="33C9DC9C" w14:textId="77777777" w:rsidR="00727A60" w:rsidRDefault="00F95E41" w:rsidP="00727A60">
      <w:pPr>
        <w:pStyle w:val="NormlWeb"/>
        <w:spacing w:before="0" w:beforeAutospacing="0" w:after="0" w:afterAutospacing="0"/>
        <w:jc w:val="both"/>
        <w:rPr>
          <w:rFonts w:ascii="Times New Roman" w:hAnsi="Times New Roman"/>
          <w:sz w:val="24"/>
        </w:rPr>
      </w:pPr>
      <w:r w:rsidRPr="00F95E41">
        <w:rPr>
          <w:rFonts w:ascii="Times New Roman" w:hAnsi="Times New Roman"/>
          <w:sz w:val="24"/>
        </w:rPr>
        <w:t>Ajánlattevők</w:t>
      </w:r>
      <w:r w:rsidR="008C457D">
        <w:rPr>
          <w:rFonts w:ascii="Times New Roman" w:hAnsi="Times New Roman"/>
          <w:sz w:val="24"/>
        </w:rPr>
        <w:t xml:space="preserve"> nyilatkozata, hogy </w:t>
      </w:r>
      <w:r w:rsidRPr="00F95E41">
        <w:rPr>
          <w:rFonts w:ascii="Times New Roman" w:hAnsi="Times New Roman"/>
          <w:sz w:val="24"/>
        </w:rPr>
        <w:t>a Budapest Főváros XIII. Kerületi</w:t>
      </w:r>
      <w:r w:rsidRPr="00EF3009">
        <w:rPr>
          <w:rFonts w:ascii="Times New Roman" w:hAnsi="Times New Roman"/>
          <w:sz w:val="24"/>
        </w:rPr>
        <w:t xml:space="preserve"> Önkormányzat</w:t>
      </w:r>
      <w:r>
        <w:rPr>
          <w:rFonts w:ascii="Times New Roman" w:hAnsi="Times New Roman"/>
          <w:sz w:val="24"/>
        </w:rPr>
        <w:t xml:space="preserve"> </w:t>
      </w:r>
      <w:r w:rsidR="008C457D">
        <w:rPr>
          <w:rFonts w:ascii="Times New Roman" w:hAnsi="Times New Roman"/>
          <w:sz w:val="24"/>
        </w:rPr>
        <w:t xml:space="preserve">felé </w:t>
      </w:r>
      <w:r>
        <w:rPr>
          <w:rFonts w:ascii="Times New Roman" w:hAnsi="Times New Roman"/>
          <w:sz w:val="24"/>
        </w:rPr>
        <w:t>az Ajánlattevőnek sem adótartozása, sem más tartozása nem áll fenn.</w:t>
      </w:r>
    </w:p>
    <w:p w14:paraId="12104EC9" w14:textId="77777777" w:rsidR="000479DF" w:rsidRDefault="000479DF" w:rsidP="00727A60">
      <w:pPr>
        <w:pStyle w:val="NormlWeb"/>
        <w:spacing w:before="0" w:beforeAutospacing="0" w:after="0" w:afterAutospacing="0"/>
        <w:jc w:val="both"/>
        <w:rPr>
          <w:rFonts w:ascii="Times New Roman" w:hAnsi="Times New Roman"/>
          <w:sz w:val="24"/>
          <w:u w:val="single"/>
        </w:rPr>
      </w:pPr>
    </w:p>
    <w:p w14:paraId="20D4B332" w14:textId="77777777" w:rsidR="00914B11" w:rsidRPr="00CC4F47" w:rsidRDefault="00914B11" w:rsidP="00914B11">
      <w:pPr>
        <w:spacing w:after="120" w:line="240" w:lineRule="auto"/>
        <w:jc w:val="both"/>
        <w:rPr>
          <w:rFonts w:ascii="Times New Roman" w:hAnsi="Times New Roman"/>
          <w:color w:val="000000"/>
          <w:sz w:val="24"/>
          <w:szCs w:val="24"/>
          <w:u w:val="single"/>
        </w:rPr>
      </w:pPr>
      <w:r w:rsidRPr="00944EF4">
        <w:rPr>
          <w:rFonts w:ascii="Times New Roman" w:hAnsi="Times New Roman"/>
          <w:color w:val="000000"/>
          <w:sz w:val="24"/>
          <w:szCs w:val="24"/>
          <w:u w:val="single"/>
        </w:rPr>
        <w:t>Az alkalmasság minimum követelményei</w:t>
      </w:r>
      <w:r w:rsidRPr="00CC4F47">
        <w:rPr>
          <w:rFonts w:ascii="Times New Roman" w:hAnsi="Times New Roman"/>
          <w:color w:val="000000"/>
          <w:sz w:val="24"/>
          <w:szCs w:val="24"/>
        </w:rPr>
        <w:t>:</w:t>
      </w:r>
      <w:r w:rsidRPr="00944EF4">
        <w:rPr>
          <w:rFonts w:ascii="Times New Roman" w:hAnsi="Times New Roman"/>
          <w:color w:val="000000"/>
          <w:sz w:val="24"/>
          <w:szCs w:val="24"/>
          <w:u w:val="single"/>
        </w:rPr>
        <w:t xml:space="preserve"> </w:t>
      </w:r>
    </w:p>
    <w:p w14:paraId="502D379E" w14:textId="32486729" w:rsidR="00607812" w:rsidRDefault="00914B11" w:rsidP="00D74A9B">
      <w:pPr>
        <w:pStyle w:val="NormlWeb"/>
        <w:spacing w:before="0" w:beforeAutospacing="0" w:after="120" w:afterAutospacing="0"/>
        <w:jc w:val="both"/>
        <w:rPr>
          <w:rFonts w:ascii="Times New Roman" w:hAnsi="Times New Roman"/>
          <w:sz w:val="24"/>
          <w:szCs w:val="24"/>
        </w:rPr>
      </w:pPr>
      <w:r w:rsidRPr="005A2023">
        <w:rPr>
          <w:rFonts w:ascii="Times New Roman" w:hAnsi="Times New Roman"/>
          <w:sz w:val="24"/>
        </w:rPr>
        <w:t xml:space="preserve">Alkalmas az Ajánlattevő, ha rendelkezik az eljárást megindító felhívás megküldését/közzétételét megelőző 3 évben legalább 1 db olyan referenciával, amely legalább </w:t>
      </w:r>
      <w:r w:rsidR="00D74A9B">
        <w:rPr>
          <w:rFonts w:ascii="Times New Roman" w:hAnsi="Times New Roman"/>
          <w:sz w:val="24"/>
        </w:rPr>
        <w:t>1</w:t>
      </w:r>
      <w:r w:rsidRPr="005A2023">
        <w:rPr>
          <w:rFonts w:ascii="Times New Roman" w:hAnsi="Times New Roman"/>
          <w:sz w:val="24"/>
        </w:rPr>
        <w:t>00 főt befogadó</w:t>
      </w:r>
      <w:r w:rsidR="004B7CBB">
        <w:rPr>
          <w:rFonts w:ascii="Times New Roman" w:hAnsi="Times New Roman"/>
          <w:sz w:val="24"/>
        </w:rPr>
        <w:t xml:space="preserve"> </w:t>
      </w:r>
      <w:r w:rsidRPr="005A2023">
        <w:rPr>
          <w:rFonts w:ascii="Times New Roman" w:hAnsi="Times New Roman"/>
          <w:sz w:val="24"/>
        </w:rPr>
        <w:t>létesítményben működő büfé, legalább 2 éven keresztül történő üzemeltetésére vonatkozik</w:t>
      </w:r>
      <w:r w:rsidR="00D74A9B">
        <w:rPr>
          <w:rFonts w:ascii="Times New Roman" w:hAnsi="Times New Roman"/>
          <w:sz w:val="24"/>
        </w:rPr>
        <w:t>, valamint</w:t>
      </w:r>
      <w:r w:rsidR="00607812">
        <w:rPr>
          <w:rFonts w:ascii="Times New Roman" w:hAnsi="Times New Roman"/>
          <w:sz w:val="24"/>
        </w:rPr>
        <w:t xml:space="preserve">, ha rendelkezik </w:t>
      </w:r>
      <w:r w:rsidR="00607812" w:rsidRPr="00914B11">
        <w:rPr>
          <w:rFonts w:ascii="Times New Roman" w:hAnsi="Times New Roman"/>
          <w:sz w:val="24"/>
        </w:rPr>
        <w:t xml:space="preserve">az eljárást megindító felhívás </w:t>
      </w:r>
      <w:r w:rsidR="00607812" w:rsidRPr="00607812">
        <w:rPr>
          <w:rFonts w:ascii="Times New Roman" w:hAnsi="Times New Roman"/>
          <w:sz w:val="24"/>
        </w:rPr>
        <w:t>megküldését/közzétételét megelőző 3 évben</w:t>
      </w:r>
      <w:r w:rsidR="00607812" w:rsidRPr="00607812">
        <w:rPr>
          <w:rFonts w:ascii="Times New Roman" w:hAnsi="Times New Roman"/>
          <w:sz w:val="24"/>
          <w:szCs w:val="24"/>
        </w:rPr>
        <w:t xml:space="preserve"> </w:t>
      </w:r>
      <w:r w:rsidR="00216094">
        <w:rPr>
          <w:rFonts w:ascii="Times New Roman" w:hAnsi="Times New Roman"/>
          <w:sz w:val="24"/>
          <w:szCs w:val="24"/>
        </w:rPr>
        <w:t xml:space="preserve">évente </w:t>
      </w:r>
      <w:r w:rsidR="00607812" w:rsidRPr="00607812">
        <w:rPr>
          <w:rFonts w:ascii="Times New Roman" w:hAnsi="Times New Roman"/>
          <w:sz w:val="24"/>
          <w:szCs w:val="24"/>
        </w:rPr>
        <w:t xml:space="preserve">legalább </w:t>
      </w:r>
      <w:r w:rsidR="00D74A9B">
        <w:rPr>
          <w:rFonts w:ascii="Times New Roman" w:hAnsi="Times New Roman"/>
          <w:sz w:val="24"/>
          <w:szCs w:val="24"/>
        </w:rPr>
        <w:t>3</w:t>
      </w:r>
      <w:r w:rsidR="00216094">
        <w:rPr>
          <w:rFonts w:ascii="Times New Roman" w:hAnsi="Times New Roman"/>
          <w:sz w:val="24"/>
          <w:szCs w:val="24"/>
        </w:rPr>
        <w:t xml:space="preserve"> db</w:t>
      </w:r>
      <w:r w:rsidR="00607812" w:rsidRPr="00607812">
        <w:rPr>
          <w:rFonts w:ascii="Times New Roman" w:hAnsi="Times New Roman"/>
          <w:sz w:val="24"/>
          <w:szCs w:val="24"/>
        </w:rPr>
        <w:t xml:space="preserve"> rendezvény catering referenciával. </w:t>
      </w:r>
    </w:p>
    <w:p w14:paraId="3450CA40" w14:textId="77777777" w:rsidR="000479DF" w:rsidRDefault="000479DF" w:rsidP="000D1245">
      <w:pPr>
        <w:pStyle w:val="NormlWeb"/>
        <w:spacing w:before="0" w:beforeAutospacing="0" w:after="120" w:afterAutospacing="0"/>
        <w:jc w:val="both"/>
        <w:rPr>
          <w:rFonts w:ascii="Times New Roman" w:hAnsi="Times New Roman"/>
          <w:sz w:val="24"/>
          <w:szCs w:val="24"/>
          <w:u w:val="single"/>
        </w:rPr>
      </w:pPr>
    </w:p>
    <w:p w14:paraId="0D7C590B" w14:textId="77777777" w:rsidR="000D1245" w:rsidRPr="000D1245" w:rsidRDefault="000D1245" w:rsidP="000D1245">
      <w:pPr>
        <w:pStyle w:val="NormlWeb"/>
        <w:spacing w:before="0" w:beforeAutospacing="0" w:after="120" w:afterAutospacing="0"/>
        <w:jc w:val="both"/>
        <w:rPr>
          <w:rFonts w:ascii="Times New Roman" w:hAnsi="Times New Roman"/>
          <w:sz w:val="24"/>
          <w:szCs w:val="24"/>
        </w:rPr>
      </w:pPr>
      <w:r w:rsidRPr="000D1245">
        <w:rPr>
          <w:rFonts w:ascii="Times New Roman" w:hAnsi="Times New Roman"/>
          <w:sz w:val="24"/>
          <w:szCs w:val="24"/>
          <w:u w:val="single"/>
        </w:rPr>
        <w:t>Igazolási mód</w:t>
      </w:r>
      <w:r w:rsidRPr="000D1245">
        <w:rPr>
          <w:rFonts w:ascii="Times New Roman" w:hAnsi="Times New Roman"/>
          <w:sz w:val="24"/>
          <w:szCs w:val="24"/>
        </w:rPr>
        <w:t>:</w:t>
      </w:r>
    </w:p>
    <w:p w14:paraId="7670C27A" w14:textId="77777777" w:rsidR="00216094" w:rsidRDefault="00216094" w:rsidP="00607812">
      <w:pPr>
        <w:pStyle w:val="Szvegtrzsbehzssal"/>
        <w:spacing w:line="240" w:lineRule="auto"/>
        <w:ind w:left="0"/>
        <w:jc w:val="both"/>
        <w:rPr>
          <w:rFonts w:ascii="Times New Roman" w:hAnsi="Times New Roman"/>
          <w:sz w:val="24"/>
          <w:szCs w:val="24"/>
        </w:rPr>
      </w:pPr>
      <w:r>
        <w:rPr>
          <w:rFonts w:ascii="Times New Roman" w:hAnsi="Times New Roman"/>
          <w:sz w:val="24"/>
          <w:szCs w:val="24"/>
        </w:rPr>
        <w:t>A referenciákat a 4. számú melléklet szerinti referenciatáblázatban kell megadni, amelyen kívül az alábbi esetekben a szerződő fél által kiállított referencia nyilatkozatot is be kell nyújtania az Ajánlattevőnek.</w:t>
      </w:r>
    </w:p>
    <w:p w14:paraId="5EE1A719" w14:textId="1EAA5BA6" w:rsidR="000D1245" w:rsidRPr="00086249" w:rsidRDefault="00607812" w:rsidP="00607812">
      <w:pPr>
        <w:pStyle w:val="Szvegtrzsbehzssal"/>
        <w:spacing w:line="240" w:lineRule="auto"/>
        <w:ind w:left="0"/>
        <w:jc w:val="both"/>
        <w:rPr>
          <w:rFonts w:ascii="Times New Roman" w:hAnsi="Times New Roman"/>
          <w:sz w:val="28"/>
          <w:szCs w:val="24"/>
        </w:rPr>
      </w:pPr>
      <w:r>
        <w:rPr>
          <w:rFonts w:ascii="Times New Roman" w:hAnsi="Times New Roman"/>
          <w:sz w:val="24"/>
          <w:szCs w:val="24"/>
        </w:rPr>
        <w:t xml:space="preserve">1. </w:t>
      </w:r>
      <w:r w:rsidR="000D1245" w:rsidRPr="000D1245">
        <w:rPr>
          <w:rFonts w:ascii="Times New Roman" w:hAnsi="Times New Roman"/>
          <w:sz w:val="24"/>
          <w:szCs w:val="24"/>
        </w:rPr>
        <w:t>A</w:t>
      </w:r>
      <w:r w:rsidR="000D1245">
        <w:rPr>
          <w:rFonts w:ascii="Times New Roman" w:hAnsi="Times New Roman"/>
          <w:sz w:val="24"/>
          <w:szCs w:val="24"/>
        </w:rPr>
        <w:t xml:space="preserve">z Ajánlattevő csatoljon </w:t>
      </w:r>
      <w:r w:rsidR="000D1245" w:rsidRPr="00914B11">
        <w:rPr>
          <w:rFonts w:ascii="Times New Roman" w:hAnsi="Times New Roman"/>
          <w:sz w:val="24"/>
        </w:rPr>
        <w:t xml:space="preserve">legalább </w:t>
      </w:r>
      <w:r w:rsidR="00D74A9B">
        <w:rPr>
          <w:rFonts w:ascii="Times New Roman" w:hAnsi="Times New Roman"/>
          <w:sz w:val="24"/>
        </w:rPr>
        <w:t>1</w:t>
      </w:r>
      <w:r w:rsidR="000D1245" w:rsidRPr="00914B11">
        <w:rPr>
          <w:rFonts w:ascii="Times New Roman" w:hAnsi="Times New Roman"/>
          <w:sz w:val="24"/>
        </w:rPr>
        <w:t>00 főt befogadó létesítményben működő büfé, legalább 2 éven keresztül történő üzemelte</w:t>
      </w:r>
      <w:r w:rsidR="000D1245">
        <w:rPr>
          <w:rFonts w:ascii="Times New Roman" w:hAnsi="Times New Roman"/>
          <w:sz w:val="24"/>
        </w:rPr>
        <w:t xml:space="preserve">téséről szóló </w:t>
      </w:r>
      <w:r w:rsidR="000D1245" w:rsidRPr="000D1245">
        <w:rPr>
          <w:rFonts w:ascii="Times New Roman" w:hAnsi="Times New Roman"/>
          <w:sz w:val="24"/>
          <w:szCs w:val="24"/>
        </w:rPr>
        <w:t>re</w:t>
      </w:r>
      <w:r w:rsidR="000D1245">
        <w:rPr>
          <w:rFonts w:ascii="Times New Roman" w:hAnsi="Times New Roman"/>
          <w:sz w:val="24"/>
          <w:szCs w:val="24"/>
        </w:rPr>
        <w:t>ferencianyilatkozatot, amely tartalmazza</w:t>
      </w:r>
      <w:r w:rsidR="00086249">
        <w:rPr>
          <w:rFonts w:ascii="Times New Roman" w:hAnsi="Times New Roman"/>
          <w:sz w:val="24"/>
          <w:szCs w:val="24"/>
        </w:rPr>
        <w:t xml:space="preserve"> </w:t>
      </w:r>
      <w:r w:rsidR="00086249" w:rsidRPr="00086249">
        <w:rPr>
          <w:rFonts w:ascii="Times New Roman" w:hAnsi="Times New Roman"/>
          <w:sz w:val="24"/>
          <w:szCs w:val="24"/>
        </w:rPr>
        <w:t>a</w:t>
      </w:r>
      <w:r w:rsidR="000D1245" w:rsidRPr="00086249">
        <w:rPr>
          <w:rFonts w:ascii="Times New Roman" w:hAnsi="Times New Roman"/>
          <w:sz w:val="24"/>
          <w:szCs w:val="24"/>
        </w:rPr>
        <w:t xml:space="preserve"> </w:t>
      </w:r>
      <w:r w:rsidR="00086249" w:rsidRPr="00086249">
        <w:rPr>
          <w:rFonts w:ascii="Times New Roman" w:hAnsi="Times New Roman"/>
          <w:sz w:val="24"/>
          <w:szCs w:val="24"/>
        </w:rPr>
        <w:t xml:space="preserve">szerződést kötő másik fél megnevezését; a referenciaadó személy nevét, elérhetőségét, a szolgáltatás tárgyát, az ellenszolgáltatás nettó összegét, </w:t>
      </w:r>
      <w:r w:rsidR="000D1245" w:rsidRPr="00086249">
        <w:rPr>
          <w:rFonts w:ascii="Times New Roman" w:hAnsi="Times New Roman"/>
          <w:sz w:val="24"/>
          <w:szCs w:val="24"/>
        </w:rPr>
        <w:t>a teljesítési hely</w:t>
      </w:r>
      <w:r w:rsidR="00086249">
        <w:rPr>
          <w:rFonts w:ascii="Times New Roman" w:hAnsi="Times New Roman"/>
          <w:sz w:val="24"/>
          <w:szCs w:val="24"/>
        </w:rPr>
        <w:t xml:space="preserve"> nev</w:t>
      </w:r>
      <w:r w:rsidR="00086249" w:rsidRPr="00086249">
        <w:rPr>
          <w:rFonts w:ascii="Times New Roman" w:hAnsi="Times New Roman"/>
          <w:sz w:val="24"/>
          <w:szCs w:val="24"/>
        </w:rPr>
        <w:t>ét</w:t>
      </w:r>
      <w:r w:rsidR="000D1245" w:rsidRPr="00086249">
        <w:rPr>
          <w:rFonts w:ascii="Times New Roman" w:hAnsi="Times New Roman"/>
          <w:sz w:val="24"/>
          <w:szCs w:val="24"/>
        </w:rPr>
        <w:t xml:space="preserve"> és címét, valamint a vendéglátóipari egység üzemeltetésének pontos időtartamát</w:t>
      </w:r>
      <w:r w:rsidR="00086249">
        <w:rPr>
          <w:rFonts w:ascii="Times New Roman" w:hAnsi="Times New Roman"/>
          <w:sz w:val="24"/>
          <w:szCs w:val="24"/>
        </w:rPr>
        <w:t>, továbbá</w:t>
      </w:r>
      <w:r w:rsidR="00086249" w:rsidRPr="00086249">
        <w:rPr>
          <w:rFonts w:ascii="Times New Roman" w:hAnsi="Times New Roman"/>
          <w:szCs w:val="24"/>
        </w:rPr>
        <w:t xml:space="preserve"> </w:t>
      </w:r>
      <w:r w:rsidR="00086249" w:rsidRPr="00FC46E1">
        <w:rPr>
          <w:rFonts w:ascii="Times New Roman" w:hAnsi="Times New Roman"/>
          <w:szCs w:val="24"/>
        </w:rPr>
        <w:t xml:space="preserve">a </w:t>
      </w:r>
      <w:r w:rsidR="00086249" w:rsidRPr="00086249">
        <w:rPr>
          <w:rFonts w:ascii="Times New Roman" w:hAnsi="Times New Roman"/>
          <w:sz w:val="24"/>
          <w:szCs w:val="24"/>
        </w:rPr>
        <w:t>megrendelő nyilatkozatát arról, hogy a teljesítés az előírásoknak és a szerződésnek megfelelően történt-e</w:t>
      </w:r>
      <w:r w:rsidR="00086249">
        <w:rPr>
          <w:rFonts w:ascii="Times New Roman" w:hAnsi="Times New Roman"/>
          <w:sz w:val="24"/>
          <w:szCs w:val="24"/>
        </w:rPr>
        <w:t>.</w:t>
      </w:r>
    </w:p>
    <w:p w14:paraId="11D44FC3" w14:textId="2901ED02" w:rsidR="00607812" w:rsidRDefault="00607812" w:rsidP="00607812">
      <w:pPr>
        <w:pStyle w:val="Szvegtrzsbehzssal"/>
        <w:spacing w:line="240" w:lineRule="auto"/>
        <w:ind w:left="0"/>
        <w:jc w:val="both"/>
        <w:rPr>
          <w:rFonts w:ascii="Times New Roman" w:hAnsi="Times New Roman"/>
          <w:sz w:val="24"/>
          <w:szCs w:val="24"/>
        </w:rPr>
      </w:pPr>
      <w:r>
        <w:rPr>
          <w:rFonts w:ascii="Times New Roman" w:hAnsi="Times New Roman"/>
          <w:sz w:val="24"/>
          <w:szCs w:val="24"/>
        </w:rPr>
        <w:t xml:space="preserve">2. </w:t>
      </w:r>
      <w:r w:rsidRPr="000D1245">
        <w:rPr>
          <w:rFonts w:ascii="Times New Roman" w:hAnsi="Times New Roman"/>
          <w:sz w:val="24"/>
          <w:szCs w:val="24"/>
        </w:rPr>
        <w:t>A</w:t>
      </w:r>
      <w:r>
        <w:rPr>
          <w:rFonts w:ascii="Times New Roman" w:hAnsi="Times New Roman"/>
          <w:sz w:val="24"/>
          <w:szCs w:val="24"/>
        </w:rPr>
        <w:t xml:space="preserve">z Ajánlattevő csatoljon </w:t>
      </w:r>
      <w:r w:rsidR="00D74A9B">
        <w:rPr>
          <w:rFonts w:ascii="Times New Roman" w:hAnsi="Times New Roman"/>
          <w:sz w:val="24"/>
          <w:szCs w:val="24"/>
        </w:rPr>
        <w:t>évi 3</w:t>
      </w:r>
      <w:r w:rsidR="00086249">
        <w:rPr>
          <w:rFonts w:ascii="Times New Roman" w:hAnsi="Times New Roman"/>
          <w:sz w:val="24"/>
        </w:rPr>
        <w:t xml:space="preserve"> rendezvény cateringről</w:t>
      </w:r>
      <w:r>
        <w:rPr>
          <w:rFonts w:ascii="Times New Roman" w:hAnsi="Times New Roman"/>
          <w:sz w:val="24"/>
        </w:rPr>
        <w:t xml:space="preserve"> </w:t>
      </w:r>
      <w:r w:rsidRPr="000D1245">
        <w:rPr>
          <w:rFonts w:ascii="Times New Roman" w:hAnsi="Times New Roman"/>
          <w:sz w:val="24"/>
          <w:szCs w:val="24"/>
        </w:rPr>
        <w:t>re</w:t>
      </w:r>
      <w:r>
        <w:rPr>
          <w:rFonts w:ascii="Times New Roman" w:hAnsi="Times New Roman"/>
          <w:sz w:val="24"/>
          <w:szCs w:val="24"/>
        </w:rPr>
        <w:t>ferencia</w:t>
      </w:r>
      <w:r w:rsidR="00086249">
        <w:rPr>
          <w:rFonts w:ascii="Times New Roman" w:hAnsi="Times New Roman"/>
          <w:sz w:val="24"/>
          <w:szCs w:val="24"/>
        </w:rPr>
        <w:t xml:space="preserve"> </w:t>
      </w:r>
      <w:r>
        <w:rPr>
          <w:rFonts w:ascii="Times New Roman" w:hAnsi="Times New Roman"/>
          <w:sz w:val="24"/>
          <w:szCs w:val="24"/>
        </w:rPr>
        <w:t>nyilatkozatot, amely tartalmazza</w:t>
      </w:r>
      <w:r w:rsidRPr="000D1245">
        <w:rPr>
          <w:rFonts w:ascii="Times New Roman" w:hAnsi="Times New Roman"/>
          <w:sz w:val="24"/>
          <w:szCs w:val="24"/>
        </w:rPr>
        <w:t xml:space="preserve"> </w:t>
      </w:r>
      <w:r w:rsidR="00086249" w:rsidRPr="00086249">
        <w:rPr>
          <w:rFonts w:ascii="Times New Roman" w:hAnsi="Times New Roman"/>
          <w:sz w:val="24"/>
          <w:szCs w:val="24"/>
        </w:rPr>
        <w:t>a szerződést kötő másik fél megnevezését; a referenciaadó személy nevét, elérhetőségét, a szolgáltatás tárgyát, az ellenszolgáltatás nettó összegét, a teljesítési hely</w:t>
      </w:r>
      <w:r w:rsidR="00086249">
        <w:rPr>
          <w:rFonts w:ascii="Times New Roman" w:hAnsi="Times New Roman"/>
          <w:sz w:val="24"/>
          <w:szCs w:val="24"/>
        </w:rPr>
        <w:t xml:space="preserve"> nevé</w:t>
      </w:r>
      <w:r w:rsidR="00086249" w:rsidRPr="00086249">
        <w:rPr>
          <w:rFonts w:ascii="Times New Roman" w:hAnsi="Times New Roman"/>
          <w:sz w:val="24"/>
          <w:szCs w:val="24"/>
        </w:rPr>
        <w:t xml:space="preserve">t </w:t>
      </w:r>
      <w:r w:rsidR="00086249">
        <w:rPr>
          <w:rFonts w:ascii="Times New Roman" w:hAnsi="Times New Roman"/>
          <w:sz w:val="24"/>
          <w:szCs w:val="24"/>
        </w:rPr>
        <w:t>és címét, továbbá</w:t>
      </w:r>
      <w:r w:rsidR="00086249" w:rsidRPr="00086249">
        <w:rPr>
          <w:rFonts w:ascii="Times New Roman" w:hAnsi="Times New Roman"/>
          <w:szCs w:val="24"/>
        </w:rPr>
        <w:t xml:space="preserve"> </w:t>
      </w:r>
      <w:r w:rsidR="00086249" w:rsidRPr="00FC46E1">
        <w:rPr>
          <w:rFonts w:ascii="Times New Roman" w:hAnsi="Times New Roman"/>
          <w:szCs w:val="24"/>
        </w:rPr>
        <w:t xml:space="preserve">a </w:t>
      </w:r>
      <w:r w:rsidR="00086249" w:rsidRPr="00086249">
        <w:rPr>
          <w:rFonts w:ascii="Times New Roman" w:hAnsi="Times New Roman"/>
          <w:sz w:val="24"/>
          <w:szCs w:val="24"/>
        </w:rPr>
        <w:t>megrendelő nyilatkozatát arról, hogy a teljesítés az előírásoknak és a szerződésnek megfelelően történt-e</w:t>
      </w:r>
      <w:r>
        <w:rPr>
          <w:rFonts w:ascii="Times New Roman" w:hAnsi="Times New Roman"/>
          <w:sz w:val="24"/>
          <w:szCs w:val="24"/>
        </w:rPr>
        <w:t>.</w:t>
      </w:r>
    </w:p>
    <w:p w14:paraId="642C77E5" w14:textId="77777777" w:rsidR="00417983" w:rsidRDefault="00417983" w:rsidP="00882D7C">
      <w:pPr>
        <w:pStyle w:val="NormlWeb"/>
        <w:spacing w:before="0" w:beforeAutospacing="0" w:after="0" w:afterAutospacing="0"/>
        <w:jc w:val="both"/>
        <w:rPr>
          <w:rFonts w:ascii="Times New Roman" w:hAnsi="Times New Roman"/>
          <w:sz w:val="24"/>
          <w:highlight w:val="green"/>
        </w:rPr>
      </w:pPr>
    </w:p>
    <w:p w14:paraId="19006F40" w14:textId="77777777" w:rsidR="005A2B7F" w:rsidRPr="00673DE7" w:rsidRDefault="00673DE7" w:rsidP="00C76028">
      <w:pPr>
        <w:pStyle w:val="Szvegtrzs2"/>
        <w:spacing w:line="240" w:lineRule="auto"/>
        <w:jc w:val="both"/>
        <w:rPr>
          <w:rFonts w:ascii="Times New Roman" w:hAnsi="Times New Roman"/>
          <w:b/>
          <w:bCs/>
          <w:sz w:val="24"/>
          <w:szCs w:val="24"/>
        </w:rPr>
      </w:pPr>
      <w:r w:rsidRPr="00673DE7">
        <w:rPr>
          <w:rFonts w:ascii="Times New Roman" w:hAnsi="Times New Roman"/>
          <w:b/>
          <w:sz w:val="24"/>
          <w:u w:val="single"/>
        </w:rPr>
        <w:t xml:space="preserve">5. </w:t>
      </w:r>
      <w:r w:rsidR="005A2B7F" w:rsidRPr="00673DE7">
        <w:rPr>
          <w:rFonts w:ascii="Times New Roman" w:hAnsi="Times New Roman"/>
          <w:b/>
          <w:sz w:val="24"/>
          <w:szCs w:val="24"/>
          <w:u w:val="single"/>
        </w:rPr>
        <w:t>A bírálat szempontjai és az értékelés módszere</w:t>
      </w:r>
    </w:p>
    <w:p w14:paraId="40B8A2AC" w14:textId="77777777" w:rsidR="005A2B7F" w:rsidRPr="005A2B7F" w:rsidRDefault="005A2B7F" w:rsidP="005A2B7F">
      <w:pPr>
        <w:spacing w:after="0" w:line="240" w:lineRule="auto"/>
        <w:jc w:val="both"/>
        <w:rPr>
          <w:rFonts w:ascii="Times New Roman" w:hAnsi="Times New Roman"/>
          <w:sz w:val="24"/>
          <w:szCs w:val="24"/>
          <w:highlight w:val="yellow"/>
        </w:rPr>
      </w:pPr>
      <w:r w:rsidRPr="00A93530">
        <w:rPr>
          <w:rFonts w:ascii="Times New Roman" w:hAnsi="Times New Roman"/>
          <w:sz w:val="24"/>
          <w:szCs w:val="24"/>
        </w:rPr>
        <w:t>A beérkező ajánlatokat XIII. Kerületi Közszolgáltató Zrt.</w:t>
      </w:r>
      <w:r w:rsidR="00A93530" w:rsidRPr="00A93530">
        <w:rPr>
          <w:rFonts w:ascii="Times New Roman" w:hAnsi="Times New Roman"/>
          <w:sz w:val="24"/>
          <w:szCs w:val="24"/>
        </w:rPr>
        <w:t xml:space="preserve"> SKult13 Divíziója</w:t>
      </w:r>
      <w:r w:rsidRPr="00A93530">
        <w:rPr>
          <w:rFonts w:ascii="Times New Roman" w:hAnsi="Times New Roman"/>
          <w:sz w:val="24"/>
          <w:szCs w:val="24"/>
        </w:rPr>
        <w:t xml:space="preserve"> </w:t>
      </w:r>
      <w:r w:rsidR="00607812">
        <w:rPr>
          <w:rFonts w:ascii="Times New Roman" w:hAnsi="Times New Roman"/>
          <w:sz w:val="24"/>
          <w:szCs w:val="24"/>
        </w:rPr>
        <w:t>az alábbi szempontok</w:t>
      </w:r>
      <w:r w:rsidRPr="00A93530">
        <w:rPr>
          <w:rFonts w:ascii="Times New Roman" w:hAnsi="Times New Roman"/>
          <w:sz w:val="24"/>
          <w:szCs w:val="24"/>
        </w:rPr>
        <w:t xml:space="preserve"> alapján bírálja el. </w:t>
      </w:r>
    </w:p>
    <w:p w14:paraId="064571B6" w14:textId="77777777" w:rsidR="005A2B7F" w:rsidRPr="005A2B7F" w:rsidRDefault="005A2B7F" w:rsidP="005A2B7F">
      <w:pPr>
        <w:spacing w:after="0" w:line="240" w:lineRule="auto"/>
        <w:jc w:val="both"/>
        <w:rPr>
          <w:rFonts w:ascii="Times New Roman" w:hAnsi="Times New Roman"/>
          <w:sz w:val="24"/>
          <w:szCs w:val="24"/>
          <w:highlight w:val="yellow"/>
        </w:rPr>
      </w:pPr>
    </w:p>
    <w:tbl>
      <w:tblPr>
        <w:tblStyle w:val="Rcsostblzat"/>
        <w:tblW w:w="0" w:type="auto"/>
        <w:tblLook w:val="04A0" w:firstRow="1" w:lastRow="0" w:firstColumn="1" w:lastColumn="0" w:noHBand="0" w:noVBand="1"/>
      </w:tblPr>
      <w:tblGrid>
        <w:gridCol w:w="6091"/>
        <w:gridCol w:w="3253"/>
      </w:tblGrid>
      <w:tr w:rsidR="00607812" w:rsidRPr="00F22594" w14:paraId="783A6FE6" w14:textId="77777777" w:rsidTr="001B57E6">
        <w:tc>
          <w:tcPr>
            <w:tcW w:w="6091" w:type="dxa"/>
            <w:shd w:val="clear" w:color="auto" w:fill="D9D9D9" w:themeFill="background1" w:themeFillShade="D9"/>
          </w:tcPr>
          <w:p w14:paraId="312802B3" w14:textId="77777777" w:rsidR="00607812" w:rsidRPr="00F22594" w:rsidRDefault="00607812" w:rsidP="00607812">
            <w:pPr>
              <w:autoSpaceDE w:val="0"/>
              <w:autoSpaceDN w:val="0"/>
              <w:adjustRightInd w:val="0"/>
              <w:spacing w:after="0" w:line="240" w:lineRule="auto"/>
              <w:jc w:val="center"/>
              <w:rPr>
                <w:rFonts w:ascii="Times New Roman" w:hAnsi="Times New Roman"/>
                <w:b/>
                <w:sz w:val="24"/>
                <w:szCs w:val="24"/>
              </w:rPr>
            </w:pPr>
            <w:r w:rsidRPr="00F22594">
              <w:rPr>
                <w:rFonts w:ascii="Times New Roman" w:hAnsi="Times New Roman"/>
                <w:b/>
                <w:sz w:val="24"/>
                <w:szCs w:val="24"/>
              </w:rPr>
              <w:t>Bírálati szempont</w:t>
            </w:r>
          </w:p>
        </w:tc>
        <w:tc>
          <w:tcPr>
            <w:tcW w:w="3253" w:type="dxa"/>
            <w:shd w:val="clear" w:color="auto" w:fill="D9D9D9" w:themeFill="background1" w:themeFillShade="D9"/>
          </w:tcPr>
          <w:p w14:paraId="66FC4D9D" w14:textId="77777777" w:rsidR="00607812" w:rsidRPr="00F22594" w:rsidRDefault="00607812" w:rsidP="00607812">
            <w:pPr>
              <w:autoSpaceDE w:val="0"/>
              <w:autoSpaceDN w:val="0"/>
              <w:adjustRightInd w:val="0"/>
              <w:spacing w:after="0" w:line="240" w:lineRule="auto"/>
              <w:jc w:val="center"/>
              <w:rPr>
                <w:rFonts w:ascii="Times New Roman" w:hAnsi="Times New Roman"/>
                <w:b/>
                <w:sz w:val="24"/>
                <w:szCs w:val="24"/>
              </w:rPr>
            </w:pPr>
            <w:r w:rsidRPr="00F22594">
              <w:rPr>
                <w:rFonts w:ascii="Times New Roman" w:hAnsi="Times New Roman"/>
                <w:b/>
                <w:sz w:val="24"/>
                <w:szCs w:val="24"/>
              </w:rPr>
              <w:t>Súlyszám</w:t>
            </w:r>
          </w:p>
        </w:tc>
      </w:tr>
      <w:tr w:rsidR="00607812" w14:paraId="22CC18AA" w14:textId="77777777" w:rsidTr="001B57E6">
        <w:tc>
          <w:tcPr>
            <w:tcW w:w="6091" w:type="dxa"/>
          </w:tcPr>
          <w:p w14:paraId="74E3D206" w14:textId="77777777" w:rsidR="00607812" w:rsidRPr="006334ED" w:rsidRDefault="00607812" w:rsidP="006334ED">
            <w:pPr>
              <w:autoSpaceDE w:val="0"/>
              <w:autoSpaceDN w:val="0"/>
              <w:adjustRightInd w:val="0"/>
              <w:spacing w:after="0" w:line="240" w:lineRule="auto"/>
              <w:jc w:val="both"/>
              <w:rPr>
                <w:rFonts w:ascii="Times New Roman" w:hAnsi="Times New Roman"/>
                <w:sz w:val="24"/>
                <w:szCs w:val="24"/>
              </w:rPr>
            </w:pPr>
            <w:r w:rsidRPr="00F22594">
              <w:rPr>
                <w:rFonts w:ascii="Times New Roman" w:hAnsi="Times New Roman"/>
                <w:b/>
                <w:sz w:val="24"/>
                <w:szCs w:val="24"/>
              </w:rPr>
              <w:t>1.</w:t>
            </w:r>
            <w:r w:rsidRPr="006334ED">
              <w:rPr>
                <w:rFonts w:ascii="Times New Roman" w:hAnsi="Times New Roman"/>
                <w:sz w:val="24"/>
                <w:szCs w:val="24"/>
              </w:rPr>
              <w:t xml:space="preserve"> </w:t>
            </w:r>
            <w:r w:rsidR="006334ED" w:rsidRPr="006334ED">
              <w:rPr>
                <w:rFonts w:ascii="Times New Roman" w:hAnsi="Times New Roman"/>
                <w:sz w:val="24"/>
                <w:szCs w:val="24"/>
              </w:rPr>
              <w:t>Bérleti díj (nettó Ft/hónap)</w:t>
            </w:r>
          </w:p>
        </w:tc>
        <w:tc>
          <w:tcPr>
            <w:tcW w:w="3253" w:type="dxa"/>
          </w:tcPr>
          <w:p w14:paraId="62FD199A" w14:textId="77777777" w:rsidR="00607812" w:rsidRPr="006334ED" w:rsidRDefault="006C3145" w:rsidP="006C314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6334ED" w14:paraId="610CCCBB" w14:textId="77777777" w:rsidTr="001B57E6">
        <w:tc>
          <w:tcPr>
            <w:tcW w:w="6091" w:type="dxa"/>
          </w:tcPr>
          <w:p w14:paraId="0ADB04EF" w14:textId="088ABB49" w:rsidR="006334ED" w:rsidRPr="006334ED" w:rsidRDefault="006334ED" w:rsidP="006334ED">
            <w:pPr>
              <w:autoSpaceDE w:val="0"/>
              <w:autoSpaceDN w:val="0"/>
              <w:adjustRightInd w:val="0"/>
              <w:spacing w:after="0" w:line="240" w:lineRule="auto"/>
              <w:jc w:val="both"/>
              <w:rPr>
                <w:rFonts w:ascii="Times New Roman" w:hAnsi="Times New Roman"/>
                <w:sz w:val="24"/>
                <w:szCs w:val="24"/>
              </w:rPr>
            </w:pPr>
            <w:r w:rsidRPr="00F22594">
              <w:rPr>
                <w:rFonts w:ascii="Times New Roman" w:hAnsi="Times New Roman"/>
                <w:b/>
                <w:sz w:val="24"/>
                <w:szCs w:val="24"/>
              </w:rPr>
              <w:t>2.</w:t>
            </w:r>
            <w:r>
              <w:rPr>
                <w:rFonts w:ascii="Times New Roman" w:hAnsi="Times New Roman"/>
                <w:sz w:val="24"/>
                <w:szCs w:val="24"/>
              </w:rPr>
              <w:t xml:space="preserve"> </w:t>
            </w:r>
            <w:r w:rsidR="005C79A3">
              <w:rPr>
                <w:rFonts w:ascii="Times New Roman" w:hAnsi="Times New Roman"/>
                <w:sz w:val="24"/>
                <w:szCs w:val="24"/>
              </w:rPr>
              <w:t>Terméklista ára (összesen sorban szereplő nettó Ft)</w:t>
            </w:r>
          </w:p>
        </w:tc>
        <w:tc>
          <w:tcPr>
            <w:tcW w:w="3253" w:type="dxa"/>
          </w:tcPr>
          <w:p w14:paraId="0F58E9C4" w14:textId="77777777" w:rsidR="006334ED" w:rsidRPr="006334ED" w:rsidRDefault="006C3145" w:rsidP="006C314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425E2E" w:rsidRPr="00425E2E" w14:paraId="561ACAFA" w14:textId="77777777" w:rsidTr="001B57E6">
        <w:tc>
          <w:tcPr>
            <w:tcW w:w="6091" w:type="dxa"/>
          </w:tcPr>
          <w:p w14:paraId="43171B8B" w14:textId="11611BD0" w:rsidR="00425E2E" w:rsidRPr="00425E2E" w:rsidRDefault="00425E2E">
            <w:pPr>
              <w:tabs>
                <w:tab w:val="left" w:pos="426"/>
              </w:tabs>
              <w:spacing w:after="0" w:line="240" w:lineRule="auto"/>
              <w:jc w:val="both"/>
              <w:rPr>
                <w:rFonts w:ascii="Times New Roman" w:hAnsi="Times New Roman"/>
                <w:sz w:val="24"/>
                <w:szCs w:val="24"/>
              </w:rPr>
            </w:pPr>
            <w:r w:rsidRPr="00F22594">
              <w:rPr>
                <w:rFonts w:ascii="Times New Roman" w:hAnsi="Times New Roman"/>
                <w:b/>
                <w:sz w:val="24"/>
                <w:szCs w:val="24"/>
              </w:rPr>
              <w:t>3.</w:t>
            </w:r>
            <w:r w:rsidRPr="00425E2E">
              <w:rPr>
                <w:rFonts w:ascii="Times New Roman" w:hAnsi="Times New Roman"/>
                <w:sz w:val="24"/>
                <w:szCs w:val="24"/>
              </w:rPr>
              <w:t xml:space="preserve"> </w:t>
            </w:r>
            <w:r w:rsidR="005C79A3">
              <w:rPr>
                <w:rFonts w:ascii="Times New Roman" w:hAnsi="Times New Roman"/>
                <w:sz w:val="24"/>
                <w:szCs w:val="24"/>
              </w:rPr>
              <w:t>Lelépti díj (fő)</w:t>
            </w:r>
          </w:p>
        </w:tc>
        <w:tc>
          <w:tcPr>
            <w:tcW w:w="3253" w:type="dxa"/>
          </w:tcPr>
          <w:p w14:paraId="688875C4" w14:textId="7BCEFE90" w:rsidR="00425E2E" w:rsidRPr="00425E2E" w:rsidRDefault="005C79A3" w:rsidP="006C314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742C7" w14:paraId="2A7B43A4" w14:textId="77777777" w:rsidTr="00DF53C9">
        <w:tc>
          <w:tcPr>
            <w:tcW w:w="6091" w:type="dxa"/>
          </w:tcPr>
          <w:p w14:paraId="5CE9AC70" w14:textId="4F08E049" w:rsidR="007742C7" w:rsidRPr="000758E4" w:rsidRDefault="007742C7" w:rsidP="00DF53C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w:t>
            </w:r>
            <w:r w:rsidR="005C79A3">
              <w:rPr>
                <w:rFonts w:ascii="Times New Roman" w:hAnsi="Times New Roman"/>
                <w:b/>
                <w:sz w:val="24"/>
                <w:szCs w:val="24"/>
              </w:rPr>
              <w:t xml:space="preserve"> </w:t>
            </w:r>
            <w:r w:rsidRPr="006C3145">
              <w:rPr>
                <w:rFonts w:ascii="Times New Roman" w:hAnsi="Times New Roman"/>
                <w:sz w:val="24"/>
                <w:szCs w:val="24"/>
              </w:rPr>
              <w:t xml:space="preserve">Vállalja, hogy fizetési eszközként elfogadnak </w:t>
            </w:r>
            <w:r>
              <w:rPr>
                <w:rFonts w:ascii="Times New Roman" w:hAnsi="Times New Roman"/>
                <w:sz w:val="24"/>
                <w:szCs w:val="24"/>
              </w:rPr>
              <w:t>bankkártyát/hitelkártyát</w:t>
            </w:r>
            <w:r w:rsidRPr="006C3145">
              <w:rPr>
                <w:rFonts w:ascii="Times New Roman" w:hAnsi="Times New Roman"/>
                <w:sz w:val="24"/>
                <w:szCs w:val="24"/>
              </w:rPr>
              <w:t>. (igen/nem)</w:t>
            </w:r>
          </w:p>
        </w:tc>
        <w:tc>
          <w:tcPr>
            <w:tcW w:w="3253" w:type="dxa"/>
          </w:tcPr>
          <w:p w14:paraId="0B8939CE" w14:textId="229121AB" w:rsidR="007742C7" w:rsidRDefault="005C79A3" w:rsidP="00DF53C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6C3145" w14:paraId="5FA0C63A" w14:textId="77777777" w:rsidTr="002D6085">
        <w:tc>
          <w:tcPr>
            <w:tcW w:w="6091" w:type="dxa"/>
            <w:shd w:val="clear" w:color="auto" w:fill="auto"/>
          </w:tcPr>
          <w:p w14:paraId="55DEC012" w14:textId="34C56C19" w:rsidR="006C3145" w:rsidRPr="00425E2E" w:rsidRDefault="007742C7" w:rsidP="006C3145">
            <w:pPr>
              <w:tabs>
                <w:tab w:val="left" w:pos="426"/>
              </w:tabs>
              <w:spacing w:after="0" w:line="240" w:lineRule="auto"/>
              <w:jc w:val="both"/>
              <w:rPr>
                <w:rFonts w:ascii="Times New Roman" w:hAnsi="Times New Roman"/>
                <w:sz w:val="24"/>
                <w:szCs w:val="24"/>
              </w:rPr>
            </w:pPr>
            <w:r>
              <w:rPr>
                <w:rFonts w:ascii="Times New Roman" w:hAnsi="Times New Roman"/>
                <w:b/>
                <w:sz w:val="24"/>
                <w:szCs w:val="24"/>
              </w:rPr>
              <w:t>5</w:t>
            </w:r>
            <w:r w:rsidR="006C3145" w:rsidRPr="002D6085">
              <w:rPr>
                <w:rFonts w:ascii="Times New Roman" w:hAnsi="Times New Roman"/>
                <w:b/>
                <w:sz w:val="24"/>
                <w:szCs w:val="24"/>
              </w:rPr>
              <w:t>.</w:t>
            </w:r>
            <w:r w:rsidR="005C79A3">
              <w:rPr>
                <w:rFonts w:ascii="Times New Roman" w:hAnsi="Times New Roman"/>
                <w:sz w:val="24"/>
                <w:szCs w:val="24"/>
              </w:rPr>
              <w:t xml:space="preserve"> </w:t>
            </w:r>
            <w:r w:rsidR="006C3145" w:rsidRPr="002D6085">
              <w:rPr>
                <w:rFonts w:ascii="Times New Roman" w:hAnsi="Times New Roman"/>
                <w:sz w:val="24"/>
                <w:szCs w:val="24"/>
              </w:rPr>
              <w:t>Kedvezmény mértéke az adott épületben dolgozóknak. (%)</w:t>
            </w:r>
          </w:p>
        </w:tc>
        <w:tc>
          <w:tcPr>
            <w:tcW w:w="3253" w:type="dxa"/>
          </w:tcPr>
          <w:p w14:paraId="5D7B560B" w14:textId="77777777" w:rsidR="006C3145" w:rsidRDefault="009A2893" w:rsidP="006C3145">
            <w:pPr>
              <w:autoSpaceDE w:val="0"/>
              <w:autoSpaceDN w:val="0"/>
              <w:adjustRightInd w:val="0"/>
              <w:spacing w:after="0" w:line="240" w:lineRule="auto"/>
              <w:jc w:val="center"/>
              <w:rPr>
                <w:rFonts w:ascii="Times New Roman" w:hAnsi="Times New Roman"/>
                <w:sz w:val="24"/>
                <w:szCs w:val="24"/>
                <w:highlight w:val="yellow"/>
              </w:rPr>
            </w:pPr>
            <w:r w:rsidRPr="009A2893">
              <w:rPr>
                <w:rFonts w:ascii="Times New Roman" w:hAnsi="Times New Roman"/>
                <w:sz w:val="24"/>
                <w:szCs w:val="24"/>
              </w:rPr>
              <w:t>5</w:t>
            </w:r>
          </w:p>
        </w:tc>
      </w:tr>
      <w:tr w:rsidR="0062275F" w14:paraId="3965377E" w14:textId="77777777" w:rsidTr="001B57E6">
        <w:tc>
          <w:tcPr>
            <w:tcW w:w="6091" w:type="dxa"/>
          </w:tcPr>
          <w:p w14:paraId="35E17DEE" w14:textId="56CF7D15" w:rsidR="0062275F" w:rsidRPr="006C3145" w:rsidRDefault="00C20985" w:rsidP="0062275F">
            <w:pPr>
              <w:autoSpaceDE w:val="0"/>
              <w:autoSpaceDN w:val="0"/>
              <w:adjustRightInd w:val="0"/>
              <w:spacing w:after="0" w:line="240" w:lineRule="auto"/>
              <w:jc w:val="both"/>
              <w:rPr>
                <w:rFonts w:ascii="Times New Roman" w:hAnsi="Times New Roman"/>
                <w:sz w:val="24"/>
                <w:szCs w:val="24"/>
              </w:rPr>
            </w:pPr>
            <w:r w:rsidRPr="005A2023">
              <w:rPr>
                <w:rFonts w:ascii="Times New Roman" w:hAnsi="Times New Roman"/>
                <w:b/>
                <w:sz w:val="24"/>
                <w:szCs w:val="24"/>
              </w:rPr>
              <w:t>6.</w:t>
            </w:r>
            <w:r>
              <w:rPr>
                <w:rFonts w:ascii="Times New Roman" w:hAnsi="Times New Roman"/>
                <w:sz w:val="24"/>
                <w:szCs w:val="24"/>
              </w:rPr>
              <w:t xml:space="preserve"> </w:t>
            </w:r>
            <w:r w:rsidR="0062275F" w:rsidRPr="00DD153C">
              <w:rPr>
                <w:rFonts w:ascii="Times New Roman" w:hAnsi="Times New Roman"/>
                <w:sz w:val="24"/>
                <w:szCs w:val="24"/>
              </w:rPr>
              <w:t>Vállalja speciális étkezési igényekhez való igazodást (gluténmentes, laktózmentes, diabetikus, vegán, stb.) (igen/nem)</w:t>
            </w:r>
          </w:p>
        </w:tc>
        <w:tc>
          <w:tcPr>
            <w:tcW w:w="3253" w:type="dxa"/>
          </w:tcPr>
          <w:p w14:paraId="26A8EBA7" w14:textId="77777777" w:rsidR="0062275F" w:rsidRPr="006C3145" w:rsidRDefault="0062275F" w:rsidP="0062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425E2E" w14:paraId="240C95B6" w14:textId="77777777" w:rsidTr="001B57E6">
        <w:tc>
          <w:tcPr>
            <w:tcW w:w="6091" w:type="dxa"/>
          </w:tcPr>
          <w:p w14:paraId="5496312A" w14:textId="14D0BFCB" w:rsidR="00425E2E" w:rsidRPr="006C3145" w:rsidRDefault="003D1697" w:rsidP="006334E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7</w:t>
            </w:r>
            <w:r w:rsidR="00425E2E" w:rsidRPr="00F22594">
              <w:rPr>
                <w:rFonts w:ascii="Times New Roman" w:hAnsi="Times New Roman"/>
                <w:b/>
                <w:sz w:val="24"/>
                <w:szCs w:val="24"/>
              </w:rPr>
              <w:t>.</w:t>
            </w:r>
            <w:r w:rsidR="00425E2E" w:rsidRPr="006C3145">
              <w:rPr>
                <w:rFonts w:ascii="Times New Roman" w:hAnsi="Times New Roman"/>
                <w:sz w:val="24"/>
                <w:szCs w:val="24"/>
              </w:rPr>
              <w:t xml:space="preserve"> Vállalja, hogy fizetési eszközként elfogadnak Szép Kártyát. (igen/nem)</w:t>
            </w:r>
          </w:p>
        </w:tc>
        <w:tc>
          <w:tcPr>
            <w:tcW w:w="3253" w:type="dxa"/>
          </w:tcPr>
          <w:p w14:paraId="20E8F505" w14:textId="77777777" w:rsidR="00425E2E" w:rsidRPr="006C3145" w:rsidRDefault="006C3145" w:rsidP="006C3145">
            <w:pPr>
              <w:autoSpaceDE w:val="0"/>
              <w:autoSpaceDN w:val="0"/>
              <w:adjustRightInd w:val="0"/>
              <w:spacing w:after="0" w:line="240" w:lineRule="auto"/>
              <w:jc w:val="center"/>
              <w:rPr>
                <w:rFonts w:ascii="Times New Roman" w:hAnsi="Times New Roman"/>
                <w:sz w:val="24"/>
                <w:szCs w:val="24"/>
              </w:rPr>
            </w:pPr>
            <w:r w:rsidRPr="006C3145">
              <w:rPr>
                <w:rFonts w:ascii="Times New Roman" w:hAnsi="Times New Roman"/>
                <w:sz w:val="24"/>
                <w:szCs w:val="24"/>
              </w:rPr>
              <w:t>5</w:t>
            </w:r>
          </w:p>
        </w:tc>
      </w:tr>
      <w:tr w:rsidR="0052207F" w14:paraId="620AD37F" w14:textId="77777777" w:rsidTr="001B57E6">
        <w:tc>
          <w:tcPr>
            <w:tcW w:w="6091" w:type="dxa"/>
          </w:tcPr>
          <w:p w14:paraId="11D8393E" w14:textId="275A97E1" w:rsidR="0052207F" w:rsidRPr="000758E4" w:rsidRDefault="003D1697" w:rsidP="006334E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8</w:t>
            </w:r>
            <w:r w:rsidR="0052207F">
              <w:rPr>
                <w:rFonts w:ascii="Times New Roman" w:hAnsi="Times New Roman"/>
                <w:b/>
                <w:sz w:val="24"/>
                <w:szCs w:val="24"/>
              </w:rPr>
              <w:t>.</w:t>
            </w:r>
            <w:r w:rsidR="0052207F" w:rsidRPr="006C3145">
              <w:rPr>
                <w:rFonts w:ascii="Times New Roman" w:hAnsi="Times New Roman"/>
                <w:sz w:val="24"/>
                <w:szCs w:val="24"/>
              </w:rPr>
              <w:t xml:space="preserve"> Vállalja </w:t>
            </w:r>
            <w:r w:rsidR="0052207F">
              <w:rPr>
                <w:rFonts w:ascii="Times New Roman" w:hAnsi="Times New Roman"/>
                <w:sz w:val="24"/>
                <w:szCs w:val="24"/>
              </w:rPr>
              <w:t>a szezonális igényekhez igazodó ételek árusítását</w:t>
            </w:r>
            <w:r w:rsidR="0052207F" w:rsidRPr="006C3145">
              <w:rPr>
                <w:rFonts w:ascii="Times New Roman" w:hAnsi="Times New Roman"/>
                <w:sz w:val="24"/>
                <w:szCs w:val="24"/>
              </w:rPr>
              <w:t xml:space="preserve"> (igen/nem)</w:t>
            </w:r>
          </w:p>
        </w:tc>
        <w:tc>
          <w:tcPr>
            <w:tcW w:w="3253" w:type="dxa"/>
          </w:tcPr>
          <w:p w14:paraId="2F18B5FF" w14:textId="77777777" w:rsidR="0052207F" w:rsidRDefault="0052207F" w:rsidP="006C314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0758E4" w14:paraId="6CA51875" w14:textId="77777777" w:rsidTr="001B57E6">
        <w:tc>
          <w:tcPr>
            <w:tcW w:w="6091" w:type="dxa"/>
          </w:tcPr>
          <w:p w14:paraId="5460A380" w14:textId="59815101" w:rsidR="000758E4" w:rsidRPr="000758E4" w:rsidRDefault="003D1697" w:rsidP="006334E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9</w:t>
            </w:r>
            <w:r w:rsidR="000758E4" w:rsidRPr="000758E4">
              <w:rPr>
                <w:rFonts w:ascii="Times New Roman" w:hAnsi="Times New Roman"/>
                <w:b/>
                <w:sz w:val="24"/>
                <w:szCs w:val="24"/>
              </w:rPr>
              <w:t>.</w:t>
            </w:r>
            <w:r w:rsidR="000758E4" w:rsidRPr="000758E4">
              <w:rPr>
                <w:rFonts w:ascii="Times New Roman" w:hAnsi="Times New Roman"/>
                <w:sz w:val="24"/>
                <w:szCs w:val="24"/>
              </w:rPr>
              <w:t xml:space="preserve"> Vállalja, hogy</w:t>
            </w:r>
            <w:r w:rsidR="002E645B">
              <w:rPr>
                <w:rFonts w:ascii="Times New Roman" w:hAnsi="Times New Roman"/>
                <w:sz w:val="24"/>
                <w:szCs w:val="24"/>
              </w:rPr>
              <w:t xml:space="preserve"> kerületi</w:t>
            </w:r>
            <w:r w:rsidR="000758E4" w:rsidRPr="000758E4">
              <w:rPr>
                <w:rFonts w:ascii="Times New Roman" w:hAnsi="Times New Roman"/>
                <w:sz w:val="24"/>
                <w:szCs w:val="24"/>
              </w:rPr>
              <w:t xml:space="preserve"> szabadtéri rendezvényeken (</w:t>
            </w:r>
            <w:r w:rsidR="00D74A9B">
              <w:rPr>
                <w:rFonts w:ascii="Times New Roman" w:hAnsi="Times New Roman"/>
                <w:sz w:val="24"/>
                <w:szCs w:val="24"/>
              </w:rPr>
              <w:t>5</w:t>
            </w:r>
            <w:r w:rsidR="00E2532F">
              <w:rPr>
                <w:rFonts w:ascii="Times New Roman" w:hAnsi="Times New Roman"/>
                <w:sz w:val="24"/>
                <w:szCs w:val="24"/>
              </w:rPr>
              <w:t>0</w:t>
            </w:r>
            <w:r w:rsidR="000758E4" w:rsidRPr="000758E4">
              <w:rPr>
                <w:rFonts w:ascii="Times New Roman" w:hAnsi="Times New Roman"/>
                <w:sz w:val="24"/>
                <w:szCs w:val="24"/>
              </w:rPr>
              <w:t xml:space="preserve">– </w:t>
            </w:r>
            <w:r w:rsidR="00D74A9B">
              <w:rPr>
                <w:rFonts w:ascii="Times New Roman" w:hAnsi="Times New Roman"/>
                <w:sz w:val="24"/>
                <w:szCs w:val="24"/>
              </w:rPr>
              <w:t>5</w:t>
            </w:r>
            <w:r w:rsidR="000758E4" w:rsidRPr="000758E4">
              <w:rPr>
                <w:rFonts w:ascii="Times New Roman" w:hAnsi="Times New Roman"/>
                <w:sz w:val="24"/>
                <w:szCs w:val="24"/>
              </w:rPr>
              <w:t>00 fő</w:t>
            </w:r>
            <w:r w:rsidR="000758E4">
              <w:rPr>
                <w:rFonts w:ascii="Times New Roman" w:hAnsi="Times New Roman"/>
                <w:sz w:val="24"/>
                <w:szCs w:val="24"/>
              </w:rPr>
              <w:t xml:space="preserve"> között</w:t>
            </w:r>
            <w:r w:rsidR="000758E4" w:rsidRPr="000758E4">
              <w:rPr>
                <w:rFonts w:ascii="Times New Roman" w:hAnsi="Times New Roman"/>
                <w:sz w:val="24"/>
                <w:szCs w:val="24"/>
              </w:rPr>
              <w:t>)</w:t>
            </w:r>
            <w:r w:rsidR="000758E4">
              <w:rPr>
                <w:rFonts w:ascii="Times New Roman" w:hAnsi="Times New Roman"/>
                <w:sz w:val="24"/>
                <w:szCs w:val="24"/>
              </w:rPr>
              <w:t xml:space="preserve"> fizetős vendéglátás keretében kitelepült büfét üzemeltet</w:t>
            </w:r>
            <w:r w:rsidR="0052207F">
              <w:rPr>
                <w:rFonts w:ascii="Times New Roman" w:hAnsi="Times New Roman"/>
                <w:sz w:val="24"/>
                <w:szCs w:val="24"/>
              </w:rPr>
              <w:t xml:space="preserve"> (igen/nem)</w:t>
            </w:r>
          </w:p>
        </w:tc>
        <w:tc>
          <w:tcPr>
            <w:tcW w:w="3253" w:type="dxa"/>
          </w:tcPr>
          <w:p w14:paraId="1A6D42B7" w14:textId="77777777" w:rsidR="000758E4" w:rsidRPr="006C3145" w:rsidRDefault="000758E4" w:rsidP="006C314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DF53C9" w14:paraId="10ACA113" w14:textId="77777777" w:rsidTr="001B57E6">
        <w:tc>
          <w:tcPr>
            <w:tcW w:w="6091" w:type="dxa"/>
          </w:tcPr>
          <w:p w14:paraId="14A82044" w14:textId="510D6B07" w:rsidR="00DF53C9" w:rsidRPr="00F05159" w:rsidRDefault="00DF53C9" w:rsidP="006334ED">
            <w:pPr>
              <w:autoSpaceDE w:val="0"/>
              <w:autoSpaceDN w:val="0"/>
              <w:adjustRightInd w:val="0"/>
              <w:spacing w:after="0" w:line="240" w:lineRule="auto"/>
              <w:jc w:val="both"/>
              <w:rPr>
                <w:rFonts w:ascii="Times New Roman" w:hAnsi="Times New Roman"/>
                <w:sz w:val="24"/>
                <w:szCs w:val="24"/>
              </w:rPr>
            </w:pPr>
            <w:r w:rsidRPr="005A2023">
              <w:rPr>
                <w:rFonts w:ascii="Times New Roman" w:hAnsi="Times New Roman"/>
                <w:b/>
                <w:sz w:val="24"/>
                <w:szCs w:val="24"/>
              </w:rPr>
              <w:t>1</w:t>
            </w:r>
            <w:r w:rsidR="003D1697">
              <w:rPr>
                <w:rFonts w:ascii="Times New Roman" w:hAnsi="Times New Roman"/>
                <w:b/>
                <w:sz w:val="24"/>
                <w:szCs w:val="24"/>
              </w:rPr>
              <w:t>0</w:t>
            </w:r>
            <w:r w:rsidRPr="00F05159">
              <w:rPr>
                <w:rFonts w:ascii="Times New Roman" w:hAnsi="Times New Roman"/>
                <w:sz w:val="24"/>
                <w:szCs w:val="24"/>
              </w:rPr>
              <w:t>. Vállalja,</w:t>
            </w:r>
            <w:r w:rsidR="00EF2015" w:rsidRPr="00F05159">
              <w:rPr>
                <w:rFonts w:ascii="Times New Roman" w:hAnsi="Times New Roman"/>
                <w:sz w:val="24"/>
                <w:szCs w:val="24"/>
              </w:rPr>
              <w:t xml:space="preserve"> </w:t>
            </w:r>
            <w:r w:rsidR="002E645B">
              <w:rPr>
                <w:rFonts w:ascii="Times New Roman" w:hAnsi="Times New Roman"/>
                <w:sz w:val="24"/>
                <w:szCs w:val="24"/>
              </w:rPr>
              <w:t xml:space="preserve">hogy </w:t>
            </w:r>
            <w:r w:rsidR="00D74A9B">
              <w:rPr>
                <w:rFonts w:ascii="Times New Roman" w:hAnsi="Times New Roman"/>
                <w:sz w:val="24"/>
                <w:szCs w:val="24"/>
              </w:rPr>
              <w:t>a sporttelepen történő</w:t>
            </w:r>
            <w:r w:rsidR="002E645B">
              <w:rPr>
                <w:rFonts w:ascii="Times New Roman" w:hAnsi="Times New Roman"/>
                <w:sz w:val="24"/>
                <w:szCs w:val="24"/>
              </w:rPr>
              <w:t xml:space="preserve"> </w:t>
            </w:r>
            <w:r w:rsidRPr="00F05159">
              <w:rPr>
                <w:rFonts w:ascii="Times New Roman" w:hAnsi="Times New Roman"/>
                <w:sz w:val="24"/>
                <w:szCs w:val="24"/>
              </w:rPr>
              <w:t>rendezvényeken</w:t>
            </w:r>
            <w:r w:rsidR="00A1452F" w:rsidRPr="00F05159">
              <w:rPr>
                <w:rFonts w:ascii="Times New Roman" w:hAnsi="Times New Roman"/>
                <w:sz w:val="24"/>
                <w:szCs w:val="24"/>
              </w:rPr>
              <w:t xml:space="preserve"> (</w:t>
            </w:r>
            <w:r w:rsidR="00F05159">
              <w:rPr>
                <w:rFonts w:ascii="Times New Roman" w:hAnsi="Times New Roman"/>
                <w:sz w:val="24"/>
                <w:szCs w:val="24"/>
              </w:rPr>
              <w:t xml:space="preserve">kb. </w:t>
            </w:r>
            <w:r w:rsidR="00D74A9B">
              <w:rPr>
                <w:rFonts w:ascii="Times New Roman" w:hAnsi="Times New Roman"/>
                <w:sz w:val="24"/>
                <w:szCs w:val="24"/>
              </w:rPr>
              <w:t>5</w:t>
            </w:r>
            <w:r w:rsidR="00A1452F" w:rsidRPr="00F05159">
              <w:rPr>
                <w:rFonts w:ascii="Times New Roman" w:hAnsi="Times New Roman"/>
                <w:sz w:val="24"/>
                <w:szCs w:val="24"/>
              </w:rPr>
              <w:t>0</w:t>
            </w:r>
            <w:r w:rsidR="004B7CBB">
              <w:rPr>
                <w:rFonts w:ascii="Times New Roman" w:hAnsi="Times New Roman"/>
                <w:sz w:val="24"/>
                <w:szCs w:val="24"/>
              </w:rPr>
              <w:t>-100</w:t>
            </w:r>
            <w:r w:rsidR="00A1452F" w:rsidRPr="00F05159">
              <w:rPr>
                <w:rFonts w:ascii="Times New Roman" w:hAnsi="Times New Roman"/>
                <w:sz w:val="24"/>
                <w:szCs w:val="24"/>
              </w:rPr>
              <w:t xml:space="preserve"> fő/alkalom</w:t>
            </w:r>
            <w:r w:rsidR="00C80CE4">
              <w:rPr>
                <w:rFonts w:ascii="Times New Roman" w:hAnsi="Times New Roman"/>
                <w:sz w:val="24"/>
                <w:szCs w:val="24"/>
              </w:rPr>
              <w:t xml:space="preserve"> és kb</w:t>
            </w:r>
            <w:r w:rsidR="00F05159">
              <w:rPr>
                <w:rFonts w:ascii="Times New Roman" w:hAnsi="Times New Roman"/>
                <w:sz w:val="24"/>
                <w:szCs w:val="24"/>
              </w:rPr>
              <w:t>.</w:t>
            </w:r>
            <w:r w:rsidR="00C80CE4">
              <w:rPr>
                <w:rFonts w:ascii="Times New Roman" w:hAnsi="Times New Roman"/>
                <w:sz w:val="24"/>
                <w:szCs w:val="24"/>
              </w:rPr>
              <w:t xml:space="preserve"> </w:t>
            </w:r>
            <w:r w:rsidR="005C79A3">
              <w:rPr>
                <w:rFonts w:ascii="Times New Roman" w:hAnsi="Times New Roman"/>
                <w:sz w:val="24"/>
                <w:szCs w:val="24"/>
              </w:rPr>
              <w:t>10-</w:t>
            </w:r>
            <w:r w:rsidR="00D74A9B">
              <w:rPr>
                <w:rFonts w:ascii="Times New Roman" w:hAnsi="Times New Roman"/>
                <w:sz w:val="24"/>
                <w:szCs w:val="24"/>
              </w:rPr>
              <w:t>1</w:t>
            </w:r>
            <w:r w:rsidR="00F05159">
              <w:rPr>
                <w:rFonts w:ascii="Times New Roman" w:hAnsi="Times New Roman"/>
                <w:sz w:val="24"/>
                <w:szCs w:val="24"/>
              </w:rPr>
              <w:t xml:space="preserve">5 </w:t>
            </w:r>
            <w:r w:rsidR="00C80CE4">
              <w:rPr>
                <w:rFonts w:ascii="Times New Roman" w:hAnsi="Times New Roman"/>
                <w:sz w:val="24"/>
                <w:szCs w:val="24"/>
              </w:rPr>
              <w:t>alkalom/év</w:t>
            </w:r>
            <w:r w:rsidR="00A1452F" w:rsidRPr="00F05159">
              <w:rPr>
                <w:rFonts w:ascii="Times New Roman" w:hAnsi="Times New Roman"/>
                <w:sz w:val="24"/>
                <w:szCs w:val="24"/>
              </w:rPr>
              <w:t>)</w:t>
            </w:r>
            <w:r w:rsidRPr="00F05159">
              <w:rPr>
                <w:rFonts w:ascii="Times New Roman" w:hAnsi="Times New Roman"/>
                <w:sz w:val="24"/>
                <w:szCs w:val="24"/>
              </w:rPr>
              <w:t xml:space="preserve"> </w:t>
            </w:r>
            <w:r w:rsidR="00D74A9B">
              <w:rPr>
                <w:rFonts w:ascii="Times New Roman" w:hAnsi="Times New Roman"/>
                <w:sz w:val="24"/>
                <w:szCs w:val="24"/>
              </w:rPr>
              <w:t>a</w:t>
            </w:r>
            <w:r w:rsidR="00086397" w:rsidRPr="00F05159">
              <w:rPr>
                <w:rFonts w:ascii="Times New Roman" w:hAnsi="Times New Roman"/>
                <w:sz w:val="24"/>
                <w:szCs w:val="24"/>
              </w:rPr>
              <w:t xml:space="preserve"> </w:t>
            </w:r>
            <w:r w:rsidR="00A1452F" w:rsidRPr="00F05159">
              <w:rPr>
                <w:rFonts w:ascii="Times New Roman" w:hAnsi="Times New Roman"/>
                <w:sz w:val="24"/>
                <w:szCs w:val="24"/>
              </w:rPr>
              <w:t>catering szolgáltatást (igen/nem)</w:t>
            </w:r>
          </w:p>
        </w:tc>
        <w:tc>
          <w:tcPr>
            <w:tcW w:w="3253" w:type="dxa"/>
          </w:tcPr>
          <w:p w14:paraId="10EA8994" w14:textId="77777777" w:rsidR="00DF53C9" w:rsidRDefault="00A1452F" w:rsidP="006C314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bl>
    <w:p w14:paraId="49AC131E" w14:textId="77777777" w:rsidR="005A2B7F" w:rsidRDefault="005A2B7F" w:rsidP="005A2B7F">
      <w:pPr>
        <w:autoSpaceDE w:val="0"/>
        <w:autoSpaceDN w:val="0"/>
        <w:adjustRightInd w:val="0"/>
        <w:spacing w:after="0" w:line="240" w:lineRule="auto"/>
        <w:jc w:val="both"/>
        <w:rPr>
          <w:rFonts w:ascii="Times New Roman" w:hAnsi="Times New Roman"/>
          <w:sz w:val="24"/>
          <w:szCs w:val="24"/>
          <w:highlight w:val="yellow"/>
        </w:rPr>
      </w:pPr>
    </w:p>
    <w:p w14:paraId="69664F18" w14:textId="77777777" w:rsidR="006334ED" w:rsidRPr="006334ED" w:rsidRDefault="006334ED" w:rsidP="006334ED">
      <w:pPr>
        <w:autoSpaceDE w:val="0"/>
        <w:autoSpaceDN w:val="0"/>
        <w:adjustRightInd w:val="0"/>
        <w:spacing w:after="120" w:line="240" w:lineRule="auto"/>
        <w:jc w:val="both"/>
        <w:rPr>
          <w:rFonts w:ascii="Times New Roman" w:hAnsi="Times New Roman"/>
          <w:b/>
          <w:sz w:val="24"/>
          <w:szCs w:val="24"/>
          <w:u w:val="single"/>
        </w:rPr>
      </w:pPr>
      <w:r w:rsidRPr="006334ED">
        <w:rPr>
          <w:rFonts w:ascii="Times New Roman" w:hAnsi="Times New Roman"/>
          <w:b/>
          <w:sz w:val="24"/>
          <w:szCs w:val="24"/>
          <w:u w:val="single"/>
        </w:rPr>
        <w:t>Értelmezés</w:t>
      </w:r>
    </w:p>
    <w:p w14:paraId="14F54CD3" w14:textId="77777777" w:rsidR="006334ED" w:rsidRDefault="006334ED" w:rsidP="006C3145">
      <w:pPr>
        <w:autoSpaceDE w:val="0"/>
        <w:autoSpaceDN w:val="0"/>
        <w:adjustRightInd w:val="0"/>
        <w:spacing w:after="120" w:line="240" w:lineRule="auto"/>
        <w:jc w:val="both"/>
        <w:rPr>
          <w:rFonts w:ascii="Times New Roman" w:hAnsi="Times New Roman"/>
          <w:sz w:val="24"/>
          <w:szCs w:val="24"/>
          <w:u w:val="single"/>
        </w:rPr>
      </w:pPr>
      <w:r>
        <w:rPr>
          <w:rFonts w:ascii="Times New Roman" w:hAnsi="Times New Roman"/>
          <w:sz w:val="24"/>
          <w:szCs w:val="24"/>
          <w:u w:val="single"/>
        </w:rPr>
        <w:t>1. Bérleti díj</w:t>
      </w:r>
    </w:p>
    <w:p w14:paraId="2D5FD9A5" w14:textId="62D0AFDF" w:rsidR="008A140E" w:rsidRPr="001B5BC8" w:rsidRDefault="006334ED" w:rsidP="001B5B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Ajánlattevőnek a nettó havi bérleti díjra </w:t>
      </w:r>
      <w:r w:rsidR="001D60E1">
        <w:rPr>
          <w:rFonts w:ascii="Times New Roman" w:hAnsi="Times New Roman"/>
          <w:sz w:val="24"/>
          <w:szCs w:val="24"/>
        </w:rPr>
        <w:t>(</w:t>
      </w:r>
      <w:r w:rsidR="00BC762F">
        <w:rPr>
          <w:rFonts w:ascii="Times New Roman" w:hAnsi="Times New Roman"/>
          <w:sz w:val="24"/>
          <w:szCs w:val="24"/>
        </w:rPr>
        <w:t xml:space="preserve">amely </w:t>
      </w:r>
      <w:r w:rsidR="001D60E1">
        <w:rPr>
          <w:rFonts w:ascii="Times New Roman" w:hAnsi="Times New Roman"/>
          <w:sz w:val="24"/>
          <w:szCs w:val="24"/>
        </w:rPr>
        <w:t>a rezsi</w:t>
      </w:r>
      <w:r w:rsidR="00BC762F">
        <w:rPr>
          <w:rFonts w:ascii="Times New Roman" w:hAnsi="Times New Roman"/>
          <w:sz w:val="24"/>
          <w:szCs w:val="24"/>
        </w:rPr>
        <w:t>-</w:t>
      </w:r>
      <w:r w:rsidR="001D60E1">
        <w:rPr>
          <w:rFonts w:ascii="Times New Roman" w:hAnsi="Times New Roman"/>
          <w:sz w:val="24"/>
          <w:szCs w:val="24"/>
        </w:rPr>
        <w:t>, szemét</w:t>
      </w:r>
      <w:r w:rsidR="00BC762F">
        <w:rPr>
          <w:rFonts w:ascii="Times New Roman" w:hAnsi="Times New Roman"/>
          <w:sz w:val="24"/>
          <w:szCs w:val="24"/>
        </w:rPr>
        <w:t>-</w:t>
      </w:r>
      <w:r w:rsidR="001D60E1">
        <w:rPr>
          <w:rFonts w:ascii="Times New Roman" w:hAnsi="Times New Roman"/>
          <w:sz w:val="24"/>
          <w:szCs w:val="24"/>
        </w:rPr>
        <w:t xml:space="preserve"> és takarítás díját nem tartalmazza) </w:t>
      </w:r>
      <w:r>
        <w:rPr>
          <w:rFonts w:ascii="Times New Roman" w:hAnsi="Times New Roman"/>
          <w:sz w:val="24"/>
          <w:szCs w:val="24"/>
        </w:rPr>
        <w:t xml:space="preserve">kell ajánlatot tennie, amely nem lehet </w:t>
      </w:r>
      <w:r w:rsidRPr="001B5BC8">
        <w:rPr>
          <w:rFonts w:ascii="Times New Roman" w:hAnsi="Times New Roman"/>
          <w:sz w:val="24"/>
          <w:szCs w:val="24"/>
        </w:rPr>
        <w:t>kevesebb</w:t>
      </w:r>
      <w:r w:rsidR="001B5BC8" w:rsidRPr="001B5BC8">
        <w:rPr>
          <w:rFonts w:ascii="Times New Roman" w:hAnsi="Times New Roman"/>
          <w:sz w:val="24"/>
          <w:szCs w:val="24"/>
        </w:rPr>
        <w:t xml:space="preserve"> </w:t>
      </w:r>
      <w:r w:rsidR="00C41BBB" w:rsidRPr="001B5BC8">
        <w:rPr>
          <w:rFonts w:ascii="Times New Roman" w:hAnsi="Times New Roman"/>
          <w:sz w:val="24"/>
          <w:szCs w:val="24"/>
        </w:rPr>
        <w:t xml:space="preserve">havi nettó </w:t>
      </w:r>
      <w:r w:rsidR="001B5BC8" w:rsidRPr="001B5BC8">
        <w:rPr>
          <w:rFonts w:ascii="Times New Roman" w:hAnsi="Times New Roman"/>
          <w:sz w:val="24"/>
          <w:szCs w:val="24"/>
        </w:rPr>
        <w:t>1</w:t>
      </w:r>
      <w:r w:rsidR="007E09DB">
        <w:rPr>
          <w:rFonts w:ascii="Times New Roman" w:hAnsi="Times New Roman"/>
          <w:sz w:val="24"/>
          <w:szCs w:val="24"/>
        </w:rPr>
        <w:t>5</w:t>
      </w:r>
      <w:r w:rsidR="001B5BC8" w:rsidRPr="001B5BC8">
        <w:rPr>
          <w:rFonts w:ascii="Times New Roman" w:hAnsi="Times New Roman"/>
          <w:sz w:val="24"/>
          <w:szCs w:val="24"/>
        </w:rPr>
        <w:t>0</w:t>
      </w:r>
      <w:r w:rsidR="00C41BBB" w:rsidRPr="001B5BC8">
        <w:rPr>
          <w:rFonts w:ascii="Times New Roman" w:hAnsi="Times New Roman"/>
          <w:sz w:val="24"/>
          <w:szCs w:val="24"/>
        </w:rPr>
        <w:t>.</w:t>
      </w:r>
      <w:r w:rsidR="008A140E" w:rsidRPr="001B5BC8">
        <w:rPr>
          <w:rFonts w:ascii="Times New Roman" w:hAnsi="Times New Roman"/>
          <w:sz w:val="24"/>
          <w:szCs w:val="24"/>
        </w:rPr>
        <w:t>000</w:t>
      </w:r>
      <w:r w:rsidR="00C41BBB" w:rsidRPr="001B5BC8">
        <w:rPr>
          <w:rFonts w:ascii="Times New Roman" w:hAnsi="Times New Roman"/>
          <w:sz w:val="24"/>
          <w:szCs w:val="24"/>
        </w:rPr>
        <w:t>,-</w:t>
      </w:r>
      <w:r w:rsidR="008A140E" w:rsidRPr="001B5BC8">
        <w:rPr>
          <w:rFonts w:ascii="Times New Roman" w:hAnsi="Times New Roman"/>
          <w:sz w:val="24"/>
          <w:szCs w:val="24"/>
        </w:rPr>
        <w:t xml:space="preserve"> Ft</w:t>
      </w:r>
      <w:r w:rsidR="00C41BBB" w:rsidRPr="001B5BC8">
        <w:rPr>
          <w:rFonts w:ascii="Times New Roman" w:hAnsi="Times New Roman"/>
          <w:sz w:val="24"/>
          <w:szCs w:val="24"/>
        </w:rPr>
        <w:t xml:space="preserve"> összegnél</w:t>
      </w:r>
      <w:r w:rsidR="001B5BC8">
        <w:rPr>
          <w:rFonts w:ascii="Times New Roman" w:hAnsi="Times New Roman"/>
          <w:sz w:val="24"/>
          <w:szCs w:val="24"/>
        </w:rPr>
        <w:t>.</w:t>
      </w:r>
    </w:p>
    <w:p w14:paraId="31C5696C" w14:textId="77777777" w:rsidR="00C41BBB" w:rsidRDefault="00C41BBB" w:rsidP="005A2B7F">
      <w:pPr>
        <w:autoSpaceDE w:val="0"/>
        <w:autoSpaceDN w:val="0"/>
        <w:adjustRightInd w:val="0"/>
        <w:spacing w:after="0" w:line="240" w:lineRule="auto"/>
        <w:jc w:val="both"/>
        <w:rPr>
          <w:rFonts w:ascii="Times New Roman" w:hAnsi="Times New Roman"/>
          <w:sz w:val="24"/>
          <w:szCs w:val="24"/>
          <w:highlight w:val="yellow"/>
          <w:u w:val="single"/>
        </w:rPr>
      </w:pPr>
    </w:p>
    <w:p w14:paraId="7D6A1C9D" w14:textId="77777777" w:rsidR="006334ED" w:rsidRPr="00C41BBB" w:rsidRDefault="006334ED" w:rsidP="008A140E">
      <w:pPr>
        <w:autoSpaceDE w:val="0"/>
        <w:autoSpaceDN w:val="0"/>
        <w:adjustRightInd w:val="0"/>
        <w:spacing w:after="0" w:line="240" w:lineRule="auto"/>
        <w:jc w:val="both"/>
        <w:rPr>
          <w:rFonts w:ascii="Times New Roman" w:hAnsi="Times New Roman"/>
          <w:sz w:val="24"/>
          <w:szCs w:val="24"/>
        </w:rPr>
      </w:pPr>
      <w:r w:rsidRPr="00C41BBB">
        <w:rPr>
          <w:rFonts w:ascii="Times New Roman" w:hAnsi="Times New Roman"/>
          <w:sz w:val="24"/>
          <w:szCs w:val="24"/>
          <w:u w:val="single"/>
        </w:rPr>
        <w:t>2. Lelépti díj</w:t>
      </w:r>
    </w:p>
    <w:p w14:paraId="6AD89EB4" w14:textId="77777777" w:rsidR="006334ED" w:rsidRPr="008A140E" w:rsidRDefault="006334ED" w:rsidP="008A140E">
      <w:pPr>
        <w:autoSpaceDE w:val="0"/>
        <w:autoSpaceDN w:val="0"/>
        <w:adjustRightInd w:val="0"/>
        <w:spacing w:after="0" w:line="240" w:lineRule="auto"/>
        <w:jc w:val="both"/>
        <w:rPr>
          <w:rFonts w:ascii="Times New Roman" w:hAnsi="Times New Roman"/>
          <w:sz w:val="24"/>
          <w:szCs w:val="24"/>
          <w:highlight w:val="yellow"/>
        </w:rPr>
      </w:pPr>
    </w:p>
    <w:p w14:paraId="134D6058" w14:textId="77777777" w:rsidR="006C3145" w:rsidRPr="00C41BBB" w:rsidRDefault="008A140E" w:rsidP="008A1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Egységesen </w:t>
      </w:r>
      <w:r w:rsidR="00EE7433">
        <w:rPr>
          <w:rFonts w:ascii="Times New Roman" w:hAnsi="Times New Roman"/>
          <w:sz w:val="24"/>
          <w:szCs w:val="24"/>
        </w:rPr>
        <w:t xml:space="preserve">maximum </w:t>
      </w:r>
      <w:r>
        <w:rPr>
          <w:rFonts w:ascii="Times New Roman" w:hAnsi="Times New Roman"/>
          <w:sz w:val="24"/>
          <w:szCs w:val="24"/>
        </w:rPr>
        <w:t>500 Ft + ÁFA / fő, kivételt képeznek ez</w:t>
      </w:r>
      <w:r w:rsidR="00A85CE5">
        <w:rPr>
          <w:rFonts w:ascii="Times New Roman" w:hAnsi="Times New Roman"/>
          <w:sz w:val="24"/>
          <w:szCs w:val="24"/>
        </w:rPr>
        <w:t xml:space="preserve"> </w:t>
      </w:r>
      <w:r>
        <w:rPr>
          <w:rFonts w:ascii="Times New Roman" w:hAnsi="Times New Roman"/>
          <w:sz w:val="24"/>
          <w:szCs w:val="24"/>
        </w:rPr>
        <w:t>alól a Budapest Főváros XIII. Kerületi Önkormányzat, a XIII. kerületi kisebbségi önkormányzatok, civil szervezetek ingyenes rendezvényei.</w:t>
      </w:r>
    </w:p>
    <w:p w14:paraId="1A75DAAD" w14:textId="77777777" w:rsidR="008A140E" w:rsidRPr="00C41BBB" w:rsidRDefault="008A140E" w:rsidP="008A140E">
      <w:pPr>
        <w:autoSpaceDE w:val="0"/>
        <w:autoSpaceDN w:val="0"/>
        <w:adjustRightInd w:val="0"/>
        <w:spacing w:after="0" w:line="240" w:lineRule="auto"/>
        <w:jc w:val="both"/>
        <w:rPr>
          <w:rFonts w:ascii="Times New Roman" w:hAnsi="Times New Roman"/>
          <w:sz w:val="24"/>
          <w:szCs w:val="24"/>
        </w:rPr>
      </w:pPr>
    </w:p>
    <w:p w14:paraId="3652D5FF" w14:textId="77777777" w:rsidR="00163F3F" w:rsidRPr="00C41BBB" w:rsidRDefault="00163F3F" w:rsidP="00163F3F">
      <w:pPr>
        <w:autoSpaceDE w:val="0"/>
        <w:autoSpaceDN w:val="0"/>
        <w:adjustRightInd w:val="0"/>
        <w:spacing w:after="120" w:line="240" w:lineRule="auto"/>
        <w:jc w:val="both"/>
        <w:rPr>
          <w:rFonts w:ascii="Times New Roman" w:hAnsi="Times New Roman"/>
          <w:sz w:val="24"/>
          <w:szCs w:val="24"/>
          <w:u w:val="single"/>
        </w:rPr>
      </w:pPr>
      <w:r w:rsidRPr="00C41BBB">
        <w:rPr>
          <w:rFonts w:ascii="Times New Roman" w:hAnsi="Times New Roman"/>
          <w:sz w:val="24"/>
          <w:szCs w:val="24"/>
          <w:u w:val="single"/>
        </w:rPr>
        <w:t xml:space="preserve">3. </w:t>
      </w:r>
      <w:r w:rsidR="008C457D" w:rsidRPr="00C41BBB">
        <w:rPr>
          <w:rFonts w:ascii="Times New Roman" w:hAnsi="Times New Roman"/>
          <w:sz w:val="24"/>
          <w:szCs w:val="24"/>
          <w:u w:val="single"/>
        </w:rPr>
        <w:t>Terméklista</w:t>
      </w:r>
      <w:r w:rsidRPr="00C41BBB">
        <w:rPr>
          <w:rFonts w:ascii="Times New Roman" w:hAnsi="Times New Roman"/>
          <w:sz w:val="24"/>
          <w:szCs w:val="24"/>
          <w:u w:val="single"/>
        </w:rPr>
        <w:t xml:space="preserve"> ára</w:t>
      </w:r>
    </w:p>
    <w:p w14:paraId="22E8657D" w14:textId="2A1D58E1" w:rsidR="008C457D" w:rsidRDefault="008C457D" w:rsidP="000865F7">
      <w:pPr>
        <w:tabs>
          <w:tab w:val="left" w:pos="426"/>
        </w:tabs>
        <w:spacing w:after="120" w:line="240" w:lineRule="auto"/>
        <w:jc w:val="both"/>
        <w:rPr>
          <w:rFonts w:ascii="Times New Roman" w:hAnsi="Times New Roman"/>
          <w:sz w:val="24"/>
          <w:szCs w:val="24"/>
        </w:rPr>
      </w:pPr>
      <w:r>
        <w:rPr>
          <w:rFonts w:ascii="Times New Roman" w:hAnsi="Times New Roman"/>
          <w:sz w:val="24"/>
          <w:szCs w:val="24"/>
        </w:rPr>
        <w:t>A bírálat az összesen sorban szereplő ár alapján t</w:t>
      </w:r>
      <w:r w:rsidR="00D56B8E">
        <w:rPr>
          <w:rFonts w:ascii="Times New Roman" w:hAnsi="Times New Roman"/>
          <w:sz w:val="24"/>
          <w:szCs w:val="24"/>
        </w:rPr>
        <w:t xml:space="preserve">örténik, </w:t>
      </w:r>
      <w:r w:rsidR="00FB497B">
        <w:rPr>
          <w:rFonts w:ascii="Times New Roman" w:hAnsi="Times New Roman"/>
          <w:sz w:val="24"/>
          <w:szCs w:val="24"/>
        </w:rPr>
        <w:t xml:space="preserve">ezt az </w:t>
      </w:r>
      <w:r w:rsidR="00D56B8E">
        <w:rPr>
          <w:rFonts w:ascii="Times New Roman" w:hAnsi="Times New Roman"/>
          <w:sz w:val="24"/>
          <w:szCs w:val="24"/>
        </w:rPr>
        <w:t>összeget kell az a</w:t>
      </w:r>
      <w:r>
        <w:rPr>
          <w:rFonts w:ascii="Times New Roman" w:hAnsi="Times New Roman"/>
          <w:sz w:val="24"/>
          <w:szCs w:val="24"/>
        </w:rPr>
        <w:t>jánlattevőnek a felolvasólapon feltüntetnie.</w:t>
      </w:r>
    </w:p>
    <w:p w14:paraId="488A3BAF" w14:textId="77777777" w:rsidR="000865F7" w:rsidRDefault="000865F7" w:rsidP="000865F7">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Ajánlatkérő </w:t>
      </w:r>
      <w:r w:rsidR="00D56B8E">
        <w:rPr>
          <w:rFonts w:ascii="Times New Roman" w:hAnsi="Times New Roman"/>
          <w:sz w:val="24"/>
          <w:szCs w:val="24"/>
        </w:rPr>
        <w:t>az a</w:t>
      </w:r>
      <w:r>
        <w:rPr>
          <w:rFonts w:ascii="Times New Roman" w:hAnsi="Times New Roman"/>
          <w:sz w:val="24"/>
          <w:szCs w:val="24"/>
        </w:rPr>
        <w:t xml:space="preserve">jánlattevőktől jellegében </w:t>
      </w:r>
      <w:r w:rsidR="00F54DCC">
        <w:rPr>
          <w:rFonts w:ascii="Times New Roman" w:hAnsi="Times New Roman"/>
          <w:sz w:val="24"/>
          <w:szCs w:val="24"/>
        </w:rPr>
        <w:t xml:space="preserve">és összetételében </w:t>
      </w:r>
      <w:r w:rsidR="00D56B8E">
        <w:rPr>
          <w:rFonts w:ascii="Times New Roman" w:hAnsi="Times New Roman"/>
          <w:sz w:val="24"/>
          <w:szCs w:val="24"/>
        </w:rPr>
        <w:t xml:space="preserve">minimum </w:t>
      </w:r>
      <w:r>
        <w:rPr>
          <w:rFonts w:ascii="Times New Roman" w:hAnsi="Times New Roman"/>
          <w:sz w:val="24"/>
          <w:szCs w:val="24"/>
        </w:rPr>
        <w:t>a lenti terméklistában szereplő termékek árusítását várja el</w:t>
      </w:r>
      <w:r w:rsidR="00D56B8E">
        <w:rPr>
          <w:rFonts w:ascii="Times New Roman" w:hAnsi="Times New Roman"/>
          <w:sz w:val="24"/>
          <w:szCs w:val="24"/>
        </w:rPr>
        <w:t>.</w:t>
      </w:r>
    </w:p>
    <w:p w14:paraId="7A208927" w14:textId="77777777" w:rsidR="000865F7" w:rsidRDefault="000865F7" w:rsidP="00771284">
      <w:pPr>
        <w:tabs>
          <w:tab w:val="left" w:pos="426"/>
        </w:tabs>
        <w:spacing w:after="0" w:line="240" w:lineRule="auto"/>
        <w:jc w:val="both"/>
        <w:rPr>
          <w:rFonts w:ascii="Times New Roman" w:hAnsi="Times New Roman"/>
          <w:sz w:val="24"/>
          <w:szCs w:val="24"/>
        </w:rPr>
      </w:pPr>
      <w:r>
        <w:rPr>
          <w:rFonts w:ascii="Times New Roman" w:hAnsi="Times New Roman"/>
          <w:sz w:val="24"/>
          <w:szCs w:val="24"/>
        </w:rPr>
        <w:t>A lenti táblázat</w:t>
      </w:r>
      <w:r w:rsidR="00F54DCC">
        <w:rPr>
          <w:rFonts w:ascii="Times New Roman" w:hAnsi="Times New Roman"/>
          <w:sz w:val="24"/>
          <w:szCs w:val="24"/>
        </w:rPr>
        <w:t xml:space="preserve"> kitöltése</w:t>
      </w:r>
      <w:r>
        <w:rPr>
          <w:rFonts w:ascii="Times New Roman" w:hAnsi="Times New Roman"/>
          <w:sz w:val="24"/>
          <w:szCs w:val="24"/>
        </w:rPr>
        <w:t xml:space="preserve"> a beérkezett ajánlatok összehasonlíthatósága </w:t>
      </w:r>
      <w:r w:rsidR="00F54DCC">
        <w:rPr>
          <w:rFonts w:ascii="Times New Roman" w:hAnsi="Times New Roman"/>
          <w:sz w:val="24"/>
          <w:szCs w:val="24"/>
        </w:rPr>
        <w:t xml:space="preserve">és az ajánlattevő árszínvonalának előzetes felmérése </w:t>
      </w:r>
      <w:r>
        <w:rPr>
          <w:rFonts w:ascii="Times New Roman" w:hAnsi="Times New Roman"/>
          <w:sz w:val="24"/>
          <w:szCs w:val="24"/>
        </w:rPr>
        <w:t>miatt szükséges</w:t>
      </w:r>
      <w:r w:rsidR="00F54DCC">
        <w:rPr>
          <w:rFonts w:ascii="Times New Roman" w:hAnsi="Times New Roman"/>
          <w:sz w:val="24"/>
          <w:szCs w:val="24"/>
        </w:rPr>
        <w:t>.</w:t>
      </w:r>
    </w:p>
    <w:p w14:paraId="014CCDDF" w14:textId="77777777" w:rsidR="00C41BBB" w:rsidRPr="00877366" w:rsidRDefault="00C41BBB" w:rsidP="00C41BBB">
      <w:pPr>
        <w:tabs>
          <w:tab w:val="left" w:pos="426"/>
        </w:tabs>
        <w:spacing w:after="0" w:line="240" w:lineRule="auto"/>
        <w:jc w:val="both"/>
        <w:rPr>
          <w:rFonts w:ascii="Times New Roman" w:hAnsi="Times New Roman"/>
          <w:sz w:val="24"/>
          <w:szCs w:val="24"/>
        </w:rPr>
      </w:pPr>
    </w:p>
    <w:p w14:paraId="7A828EF1" w14:textId="0FE29A85" w:rsidR="00C41BBB" w:rsidRPr="00877366" w:rsidRDefault="001B5BC8" w:rsidP="00C41BBB">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Újpalotai Úti Sporttelep</w:t>
      </w:r>
      <w:r w:rsidR="00C41BBB" w:rsidRPr="00877366">
        <w:rPr>
          <w:rFonts w:ascii="Times New Roman" w:hAnsi="Times New Roman"/>
          <w:b/>
          <w:sz w:val="24"/>
          <w:szCs w:val="24"/>
        </w:rPr>
        <w:t xml:space="preserve"> büféje (113</w:t>
      </w:r>
      <w:r>
        <w:rPr>
          <w:rFonts w:ascii="Times New Roman" w:hAnsi="Times New Roman"/>
          <w:b/>
          <w:sz w:val="24"/>
          <w:szCs w:val="24"/>
        </w:rPr>
        <w:t>8</w:t>
      </w:r>
      <w:r w:rsidR="00C41BBB" w:rsidRPr="00877366">
        <w:rPr>
          <w:rFonts w:ascii="Times New Roman" w:hAnsi="Times New Roman"/>
          <w:b/>
          <w:sz w:val="24"/>
          <w:szCs w:val="24"/>
        </w:rPr>
        <w:t xml:space="preserve"> Budapest, </w:t>
      </w:r>
      <w:r>
        <w:rPr>
          <w:rFonts w:ascii="Times New Roman" w:hAnsi="Times New Roman"/>
          <w:b/>
          <w:sz w:val="24"/>
          <w:szCs w:val="24"/>
        </w:rPr>
        <w:t>Újpalotai Út 1</w:t>
      </w:r>
      <w:r w:rsidR="002179A9">
        <w:rPr>
          <w:rFonts w:ascii="Times New Roman" w:hAnsi="Times New Roman"/>
          <w:b/>
          <w:sz w:val="24"/>
          <w:szCs w:val="24"/>
        </w:rPr>
        <w:t>3</w:t>
      </w:r>
      <w:r w:rsidR="00C41BBB" w:rsidRPr="00877366">
        <w:rPr>
          <w:rFonts w:ascii="Times New Roman" w:hAnsi="Times New Roman"/>
          <w:b/>
          <w:sz w:val="24"/>
          <w:szCs w:val="24"/>
        </w:rPr>
        <w:t xml:space="preserve">.) </w:t>
      </w:r>
    </w:p>
    <w:p w14:paraId="7DB2B6D3" w14:textId="77777777" w:rsidR="00C41BBB" w:rsidRPr="00877366" w:rsidRDefault="00C41BBB" w:rsidP="00C41BBB">
      <w:pPr>
        <w:tabs>
          <w:tab w:val="left" w:pos="426"/>
        </w:tabs>
        <w:spacing w:after="0" w:line="240" w:lineRule="auto"/>
        <w:jc w:val="both"/>
        <w:rPr>
          <w:rFonts w:ascii="Times New Roman" w:hAnsi="Times New Roman"/>
          <w:b/>
          <w:sz w:val="24"/>
          <w:szCs w:val="24"/>
        </w:rPr>
      </w:pPr>
    </w:p>
    <w:tbl>
      <w:tblPr>
        <w:tblStyle w:val="Rcsostblzat"/>
        <w:tblW w:w="0" w:type="auto"/>
        <w:tblLook w:val="04A0" w:firstRow="1" w:lastRow="0" w:firstColumn="1" w:lastColumn="0" w:noHBand="0" w:noVBand="1"/>
      </w:tblPr>
      <w:tblGrid>
        <w:gridCol w:w="5240"/>
        <w:gridCol w:w="2126"/>
        <w:gridCol w:w="1978"/>
      </w:tblGrid>
      <w:tr w:rsidR="00C41BBB" w:rsidRPr="00877366" w14:paraId="101CDD84" w14:textId="77777777" w:rsidTr="005E38DE">
        <w:tc>
          <w:tcPr>
            <w:tcW w:w="5240" w:type="dxa"/>
          </w:tcPr>
          <w:p w14:paraId="4C1CAB05" w14:textId="77777777" w:rsidR="00C41BBB" w:rsidRPr="00877366" w:rsidRDefault="00C41BBB" w:rsidP="00C41BBB">
            <w:pPr>
              <w:pStyle w:val="Listaszerbekezds"/>
              <w:autoSpaceDE w:val="0"/>
              <w:autoSpaceDN w:val="0"/>
              <w:adjustRightInd w:val="0"/>
              <w:ind w:left="0"/>
              <w:jc w:val="center"/>
              <w:rPr>
                <w:b/>
              </w:rPr>
            </w:pPr>
            <w:r w:rsidRPr="00877366">
              <w:rPr>
                <w:b/>
              </w:rPr>
              <w:t>Termék neve</w:t>
            </w:r>
          </w:p>
        </w:tc>
        <w:tc>
          <w:tcPr>
            <w:tcW w:w="2126" w:type="dxa"/>
          </w:tcPr>
          <w:p w14:paraId="02D9CE17" w14:textId="77777777" w:rsidR="00C41BBB" w:rsidRPr="00877366" w:rsidRDefault="00C41BBB" w:rsidP="00C41BBB">
            <w:pPr>
              <w:pStyle w:val="Listaszerbekezds"/>
              <w:autoSpaceDE w:val="0"/>
              <w:autoSpaceDN w:val="0"/>
              <w:adjustRightInd w:val="0"/>
              <w:ind w:left="0"/>
              <w:jc w:val="center"/>
              <w:rPr>
                <w:b/>
              </w:rPr>
            </w:pPr>
            <w:r w:rsidRPr="00877366">
              <w:rPr>
                <w:b/>
              </w:rPr>
              <w:t>Nettó ár/db</w:t>
            </w:r>
          </w:p>
        </w:tc>
        <w:tc>
          <w:tcPr>
            <w:tcW w:w="1978" w:type="dxa"/>
          </w:tcPr>
          <w:p w14:paraId="78C3F1B6" w14:textId="77777777" w:rsidR="00C41BBB" w:rsidRPr="00877366" w:rsidRDefault="00C41BBB" w:rsidP="00C41BBB">
            <w:pPr>
              <w:pStyle w:val="Listaszerbekezds"/>
              <w:autoSpaceDE w:val="0"/>
              <w:autoSpaceDN w:val="0"/>
              <w:adjustRightInd w:val="0"/>
              <w:ind w:left="0"/>
              <w:jc w:val="center"/>
              <w:rPr>
                <w:b/>
              </w:rPr>
            </w:pPr>
            <w:r w:rsidRPr="00877366">
              <w:rPr>
                <w:b/>
              </w:rPr>
              <w:t>Bruttó ár/db</w:t>
            </w:r>
          </w:p>
        </w:tc>
      </w:tr>
      <w:tr w:rsidR="00C41BBB" w:rsidRPr="00877366" w14:paraId="1E196B14" w14:textId="77777777" w:rsidTr="005E38DE">
        <w:tc>
          <w:tcPr>
            <w:tcW w:w="5240" w:type="dxa"/>
          </w:tcPr>
          <w:p w14:paraId="3E6AC7E0" w14:textId="385673D0" w:rsidR="00C41BBB" w:rsidRPr="00877366" w:rsidRDefault="005E38DE" w:rsidP="00C41BBB">
            <w:pPr>
              <w:pStyle w:val="Listaszerbekezds"/>
              <w:autoSpaceDE w:val="0"/>
              <w:autoSpaceDN w:val="0"/>
              <w:adjustRightInd w:val="0"/>
              <w:ind w:left="0"/>
              <w:jc w:val="both"/>
            </w:pPr>
            <w:r>
              <w:t>Szénsavas üdítők</w:t>
            </w:r>
            <w:r w:rsidR="00C41BBB" w:rsidRPr="00877366">
              <w:t xml:space="preserve"> (</w:t>
            </w:r>
            <w:r>
              <w:t xml:space="preserve">pl. </w:t>
            </w:r>
            <w:r w:rsidR="00C41BBB" w:rsidRPr="00877366">
              <w:t>0,5 l</w:t>
            </w:r>
            <w:r>
              <w:t>-es Coca Cola, Fanta stb.</w:t>
            </w:r>
            <w:r w:rsidR="00C41BBB" w:rsidRPr="00877366">
              <w:t>)</w:t>
            </w:r>
          </w:p>
        </w:tc>
        <w:tc>
          <w:tcPr>
            <w:tcW w:w="2126" w:type="dxa"/>
          </w:tcPr>
          <w:p w14:paraId="2182BBB0" w14:textId="77777777" w:rsidR="00C41BBB" w:rsidRPr="00877366" w:rsidRDefault="00C41BBB" w:rsidP="00C41BBB">
            <w:pPr>
              <w:pStyle w:val="Listaszerbekezds"/>
              <w:autoSpaceDE w:val="0"/>
              <w:autoSpaceDN w:val="0"/>
              <w:adjustRightInd w:val="0"/>
              <w:ind w:left="0"/>
              <w:jc w:val="center"/>
            </w:pPr>
          </w:p>
        </w:tc>
        <w:tc>
          <w:tcPr>
            <w:tcW w:w="1978" w:type="dxa"/>
          </w:tcPr>
          <w:p w14:paraId="2F670436" w14:textId="77777777" w:rsidR="00C41BBB" w:rsidRPr="00877366" w:rsidRDefault="00C41BBB" w:rsidP="00C41BBB">
            <w:pPr>
              <w:pStyle w:val="Listaszerbekezds"/>
              <w:autoSpaceDE w:val="0"/>
              <w:autoSpaceDN w:val="0"/>
              <w:adjustRightInd w:val="0"/>
              <w:ind w:left="0"/>
              <w:jc w:val="center"/>
            </w:pPr>
          </w:p>
        </w:tc>
      </w:tr>
      <w:tr w:rsidR="00C41BBB" w:rsidRPr="00877366" w14:paraId="3D214EE5" w14:textId="77777777" w:rsidTr="005E38DE">
        <w:tc>
          <w:tcPr>
            <w:tcW w:w="5240" w:type="dxa"/>
          </w:tcPr>
          <w:p w14:paraId="502DA17A" w14:textId="3F268319" w:rsidR="00C41BBB" w:rsidRPr="000B7182" w:rsidRDefault="005E38DE" w:rsidP="00C41BBB">
            <w:pPr>
              <w:pStyle w:val="Listaszerbekezds"/>
              <w:autoSpaceDE w:val="0"/>
              <w:autoSpaceDN w:val="0"/>
              <w:adjustRightInd w:val="0"/>
              <w:ind w:left="0"/>
              <w:jc w:val="both"/>
            </w:pPr>
            <w:r w:rsidRPr="000B7182">
              <w:t>Szénsavmentes üdítők</w:t>
            </w:r>
            <w:r w:rsidR="00C41BBB" w:rsidRPr="000B7182">
              <w:t xml:space="preserve"> (</w:t>
            </w:r>
            <w:r w:rsidRPr="000B7182">
              <w:t xml:space="preserve">pl. </w:t>
            </w:r>
            <w:r w:rsidR="00C41BBB" w:rsidRPr="000B7182">
              <w:t>0,5 l</w:t>
            </w:r>
            <w:r w:rsidRPr="000B7182">
              <w:t>-es Ice Tea stb.</w:t>
            </w:r>
            <w:r w:rsidR="00C41BBB" w:rsidRPr="000B7182">
              <w:t>)</w:t>
            </w:r>
          </w:p>
        </w:tc>
        <w:tc>
          <w:tcPr>
            <w:tcW w:w="2126" w:type="dxa"/>
          </w:tcPr>
          <w:p w14:paraId="01989C8A" w14:textId="77777777" w:rsidR="00C41BBB" w:rsidRPr="00877366" w:rsidRDefault="00C41BBB" w:rsidP="00C41BBB">
            <w:pPr>
              <w:pStyle w:val="Listaszerbekezds"/>
              <w:autoSpaceDE w:val="0"/>
              <w:autoSpaceDN w:val="0"/>
              <w:adjustRightInd w:val="0"/>
              <w:ind w:left="0"/>
              <w:jc w:val="center"/>
            </w:pPr>
          </w:p>
        </w:tc>
        <w:tc>
          <w:tcPr>
            <w:tcW w:w="1978" w:type="dxa"/>
          </w:tcPr>
          <w:p w14:paraId="56BA1E17" w14:textId="77777777" w:rsidR="00C41BBB" w:rsidRPr="00877366" w:rsidRDefault="00C41BBB" w:rsidP="00C41BBB">
            <w:pPr>
              <w:pStyle w:val="Listaszerbekezds"/>
              <w:autoSpaceDE w:val="0"/>
              <w:autoSpaceDN w:val="0"/>
              <w:adjustRightInd w:val="0"/>
              <w:ind w:left="0"/>
              <w:jc w:val="center"/>
            </w:pPr>
          </w:p>
        </w:tc>
      </w:tr>
      <w:tr w:rsidR="00C41BBB" w:rsidRPr="00877366" w14:paraId="561E8CDE" w14:textId="77777777" w:rsidTr="005E38DE">
        <w:tc>
          <w:tcPr>
            <w:tcW w:w="5240" w:type="dxa"/>
          </w:tcPr>
          <w:p w14:paraId="41DC73C5" w14:textId="02F8AE08" w:rsidR="00C41BBB" w:rsidRPr="000B7182" w:rsidRDefault="005E38DE" w:rsidP="00C41BBB">
            <w:pPr>
              <w:pStyle w:val="Listaszerbekezds"/>
              <w:autoSpaceDE w:val="0"/>
              <w:autoSpaceDN w:val="0"/>
              <w:adjustRightInd w:val="0"/>
              <w:ind w:left="0"/>
              <w:jc w:val="both"/>
            </w:pPr>
            <w:r w:rsidRPr="000B7182">
              <w:t xml:space="preserve">Szénsavas </w:t>
            </w:r>
            <w:r w:rsidR="00C41BBB" w:rsidRPr="000B7182">
              <w:t>ásványvíz (0,5 l)</w:t>
            </w:r>
          </w:p>
        </w:tc>
        <w:tc>
          <w:tcPr>
            <w:tcW w:w="2126" w:type="dxa"/>
          </w:tcPr>
          <w:p w14:paraId="41521878" w14:textId="77777777" w:rsidR="00C41BBB" w:rsidRPr="00877366" w:rsidRDefault="00C41BBB" w:rsidP="00C41BBB">
            <w:pPr>
              <w:pStyle w:val="Listaszerbekezds"/>
              <w:autoSpaceDE w:val="0"/>
              <w:autoSpaceDN w:val="0"/>
              <w:adjustRightInd w:val="0"/>
              <w:ind w:left="0"/>
              <w:jc w:val="center"/>
            </w:pPr>
          </w:p>
        </w:tc>
        <w:tc>
          <w:tcPr>
            <w:tcW w:w="1978" w:type="dxa"/>
          </w:tcPr>
          <w:p w14:paraId="05818D83" w14:textId="77777777" w:rsidR="00C41BBB" w:rsidRPr="00877366" w:rsidRDefault="00C41BBB" w:rsidP="00C41BBB">
            <w:pPr>
              <w:pStyle w:val="Listaszerbekezds"/>
              <w:autoSpaceDE w:val="0"/>
              <w:autoSpaceDN w:val="0"/>
              <w:adjustRightInd w:val="0"/>
              <w:ind w:left="0"/>
              <w:jc w:val="center"/>
            </w:pPr>
          </w:p>
        </w:tc>
      </w:tr>
      <w:tr w:rsidR="005E38DE" w:rsidRPr="00877366" w14:paraId="7590B409" w14:textId="77777777" w:rsidTr="005E38DE">
        <w:tc>
          <w:tcPr>
            <w:tcW w:w="5240" w:type="dxa"/>
          </w:tcPr>
          <w:p w14:paraId="4F55EE9E" w14:textId="418E49DF" w:rsidR="005E38DE" w:rsidRPr="000B7182" w:rsidRDefault="005E38DE" w:rsidP="005E38DE">
            <w:pPr>
              <w:pStyle w:val="Listaszerbekezds"/>
              <w:autoSpaceDE w:val="0"/>
              <w:autoSpaceDN w:val="0"/>
              <w:adjustRightInd w:val="0"/>
              <w:ind w:left="0"/>
              <w:jc w:val="both"/>
            </w:pPr>
            <w:r w:rsidRPr="000B7182">
              <w:t>Szénsavmentes ásványvíz (0,5 l)</w:t>
            </w:r>
          </w:p>
        </w:tc>
        <w:tc>
          <w:tcPr>
            <w:tcW w:w="2126" w:type="dxa"/>
          </w:tcPr>
          <w:p w14:paraId="2EB008B4" w14:textId="77777777" w:rsidR="005E38DE" w:rsidRPr="00877366" w:rsidRDefault="005E38DE" w:rsidP="005E38DE">
            <w:pPr>
              <w:pStyle w:val="Listaszerbekezds"/>
              <w:autoSpaceDE w:val="0"/>
              <w:autoSpaceDN w:val="0"/>
              <w:adjustRightInd w:val="0"/>
              <w:ind w:left="0"/>
              <w:jc w:val="center"/>
            </w:pPr>
          </w:p>
        </w:tc>
        <w:tc>
          <w:tcPr>
            <w:tcW w:w="1978" w:type="dxa"/>
          </w:tcPr>
          <w:p w14:paraId="324AAB0C" w14:textId="77777777" w:rsidR="005E38DE" w:rsidRPr="00877366" w:rsidRDefault="005E38DE" w:rsidP="005E38DE">
            <w:pPr>
              <w:pStyle w:val="Listaszerbekezds"/>
              <w:autoSpaceDE w:val="0"/>
              <w:autoSpaceDN w:val="0"/>
              <w:adjustRightInd w:val="0"/>
              <w:ind w:left="0"/>
              <w:jc w:val="center"/>
            </w:pPr>
          </w:p>
        </w:tc>
      </w:tr>
      <w:tr w:rsidR="00B922D9" w:rsidRPr="00877366" w14:paraId="6D6827F3" w14:textId="77777777" w:rsidTr="005E38DE">
        <w:tc>
          <w:tcPr>
            <w:tcW w:w="5240" w:type="dxa"/>
          </w:tcPr>
          <w:p w14:paraId="16C9FCA4" w14:textId="2CE66912" w:rsidR="00B922D9" w:rsidRPr="000B7182" w:rsidRDefault="00B922D9" w:rsidP="005E38DE">
            <w:pPr>
              <w:pStyle w:val="Listaszerbekezds"/>
              <w:autoSpaceDE w:val="0"/>
              <w:autoSpaceDN w:val="0"/>
              <w:adjustRightInd w:val="0"/>
              <w:ind w:left="0"/>
              <w:jc w:val="both"/>
            </w:pPr>
            <w:r w:rsidRPr="000B7182">
              <w:t>Sportitalok (pl. 0,5 l-es Powerrade, Vitalade)</w:t>
            </w:r>
          </w:p>
        </w:tc>
        <w:tc>
          <w:tcPr>
            <w:tcW w:w="2126" w:type="dxa"/>
          </w:tcPr>
          <w:p w14:paraId="5DEDE004" w14:textId="77777777" w:rsidR="00B922D9" w:rsidRPr="00877366" w:rsidRDefault="00B922D9" w:rsidP="005E38DE">
            <w:pPr>
              <w:pStyle w:val="Listaszerbekezds"/>
              <w:autoSpaceDE w:val="0"/>
              <w:autoSpaceDN w:val="0"/>
              <w:adjustRightInd w:val="0"/>
              <w:ind w:left="0"/>
              <w:jc w:val="center"/>
            </w:pPr>
          </w:p>
        </w:tc>
        <w:tc>
          <w:tcPr>
            <w:tcW w:w="1978" w:type="dxa"/>
          </w:tcPr>
          <w:p w14:paraId="09B7DB63" w14:textId="77777777" w:rsidR="00B922D9" w:rsidRPr="00877366" w:rsidRDefault="00B922D9" w:rsidP="005E38DE">
            <w:pPr>
              <w:pStyle w:val="Listaszerbekezds"/>
              <w:autoSpaceDE w:val="0"/>
              <w:autoSpaceDN w:val="0"/>
              <w:adjustRightInd w:val="0"/>
              <w:ind w:left="0"/>
              <w:jc w:val="center"/>
            </w:pPr>
          </w:p>
        </w:tc>
      </w:tr>
      <w:tr w:rsidR="005E38DE" w:rsidRPr="00877366" w14:paraId="33048B9F" w14:textId="77777777" w:rsidTr="005E38DE">
        <w:tc>
          <w:tcPr>
            <w:tcW w:w="5240" w:type="dxa"/>
          </w:tcPr>
          <w:p w14:paraId="6D0EF5EA" w14:textId="536C0866" w:rsidR="005E38DE" w:rsidRPr="000B7182" w:rsidRDefault="005E38DE" w:rsidP="005E38DE">
            <w:pPr>
              <w:pStyle w:val="Listaszerbekezds"/>
              <w:autoSpaceDE w:val="0"/>
              <w:autoSpaceDN w:val="0"/>
              <w:adjustRightInd w:val="0"/>
              <w:ind w:left="0"/>
              <w:jc w:val="both"/>
            </w:pPr>
            <w:r w:rsidRPr="000B7182">
              <w:t>Espresso kávé (db)</w:t>
            </w:r>
          </w:p>
        </w:tc>
        <w:tc>
          <w:tcPr>
            <w:tcW w:w="2126" w:type="dxa"/>
          </w:tcPr>
          <w:p w14:paraId="71FD06F8" w14:textId="77777777" w:rsidR="005E38DE" w:rsidRPr="00877366" w:rsidRDefault="005E38DE" w:rsidP="005E38DE">
            <w:pPr>
              <w:pStyle w:val="Listaszerbekezds"/>
              <w:autoSpaceDE w:val="0"/>
              <w:autoSpaceDN w:val="0"/>
              <w:adjustRightInd w:val="0"/>
              <w:ind w:left="0"/>
              <w:jc w:val="center"/>
            </w:pPr>
          </w:p>
        </w:tc>
        <w:tc>
          <w:tcPr>
            <w:tcW w:w="1978" w:type="dxa"/>
          </w:tcPr>
          <w:p w14:paraId="130146C4" w14:textId="77777777" w:rsidR="005E38DE" w:rsidRPr="00877366" w:rsidRDefault="005E38DE" w:rsidP="005E38DE">
            <w:pPr>
              <w:pStyle w:val="Listaszerbekezds"/>
              <w:autoSpaceDE w:val="0"/>
              <w:autoSpaceDN w:val="0"/>
              <w:adjustRightInd w:val="0"/>
              <w:ind w:left="0"/>
              <w:jc w:val="center"/>
            </w:pPr>
          </w:p>
        </w:tc>
      </w:tr>
      <w:tr w:rsidR="005E38DE" w:rsidRPr="00877366" w14:paraId="1B4232A1" w14:textId="77777777" w:rsidTr="005E38DE">
        <w:tc>
          <w:tcPr>
            <w:tcW w:w="5240" w:type="dxa"/>
          </w:tcPr>
          <w:p w14:paraId="506D1200" w14:textId="5DE84570" w:rsidR="005E38DE" w:rsidRPr="00877366" w:rsidRDefault="005E38DE" w:rsidP="005E38DE">
            <w:pPr>
              <w:pStyle w:val="Listaszerbekezds"/>
              <w:autoSpaceDE w:val="0"/>
              <w:autoSpaceDN w:val="0"/>
              <w:adjustRightInd w:val="0"/>
              <w:ind w:left="0"/>
              <w:jc w:val="both"/>
            </w:pPr>
            <w:r>
              <w:t>C</w:t>
            </w:r>
            <w:r w:rsidRPr="00877366">
              <w:t>appuccino (db)</w:t>
            </w:r>
          </w:p>
        </w:tc>
        <w:tc>
          <w:tcPr>
            <w:tcW w:w="2126" w:type="dxa"/>
          </w:tcPr>
          <w:p w14:paraId="03586F88" w14:textId="77777777" w:rsidR="005E38DE" w:rsidRPr="00877366" w:rsidRDefault="005E38DE" w:rsidP="005E38DE">
            <w:pPr>
              <w:pStyle w:val="Listaszerbekezds"/>
              <w:autoSpaceDE w:val="0"/>
              <w:autoSpaceDN w:val="0"/>
              <w:adjustRightInd w:val="0"/>
              <w:ind w:left="0"/>
              <w:jc w:val="center"/>
            </w:pPr>
          </w:p>
        </w:tc>
        <w:tc>
          <w:tcPr>
            <w:tcW w:w="1978" w:type="dxa"/>
          </w:tcPr>
          <w:p w14:paraId="72BB6C9A" w14:textId="77777777" w:rsidR="005E38DE" w:rsidRPr="00877366" w:rsidRDefault="005E38DE" w:rsidP="005E38DE">
            <w:pPr>
              <w:pStyle w:val="Listaszerbekezds"/>
              <w:autoSpaceDE w:val="0"/>
              <w:autoSpaceDN w:val="0"/>
              <w:adjustRightInd w:val="0"/>
              <w:ind w:left="0"/>
              <w:jc w:val="center"/>
            </w:pPr>
          </w:p>
        </w:tc>
      </w:tr>
      <w:tr w:rsidR="005E38DE" w:rsidRPr="00877366" w14:paraId="0737E08B" w14:textId="77777777" w:rsidTr="005E38DE">
        <w:tc>
          <w:tcPr>
            <w:tcW w:w="5240" w:type="dxa"/>
          </w:tcPr>
          <w:p w14:paraId="559D0681" w14:textId="0B995B38" w:rsidR="005E38DE" w:rsidRPr="00877366" w:rsidRDefault="005E38DE" w:rsidP="005E38DE">
            <w:pPr>
              <w:pStyle w:val="Listaszerbekezds"/>
              <w:autoSpaceDE w:val="0"/>
              <w:autoSpaceDN w:val="0"/>
              <w:adjustRightInd w:val="0"/>
              <w:ind w:left="0"/>
              <w:jc w:val="both"/>
            </w:pPr>
            <w:r>
              <w:t>H</w:t>
            </w:r>
            <w:r w:rsidRPr="00877366">
              <w:t>osszú kávé (db)</w:t>
            </w:r>
          </w:p>
        </w:tc>
        <w:tc>
          <w:tcPr>
            <w:tcW w:w="2126" w:type="dxa"/>
          </w:tcPr>
          <w:p w14:paraId="040F6FAA" w14:textId="77777777" w:rsidR="005E38DE" w:rsidRPr="00877366" w:rsidRDefault="005E38DE" w:rsidP="005E38DE">
            <w:pPr>
              <w:pStyle w:val="Listaszerbekezds"/>
              <w:autoSpaceDE w:val="0"/>
              <w:autoSpaceDN w:val="0"/>
              <w:adjustRightInd w:val="0"/>
              <w:ind w:left="0"/>
              <w:jc w:val="center"/>
            </w:pPr>
          </w:p>
        </w:tc>
        <w:tc>
          <w:tcPr>
            <w:tcW w:w="1978" w:type="dxa"/>
          </w:tcPr>
          <w:p w14:paraId="5F3B7657" w14:textId="77777777" w:rsidR="005E38DE" w:rsidRPr="00877366" w:rsidRDefault="005E38DE" w:rsidP="005E38DE">
            <w:pPr>
              <w:pStyle w:val="Listaszerbekezds"/>
              <w:autoSpaceDE w:val="0"/>
              <w:autoSpaceDN w:val="0"/>
              <w:adjustRightInd w:val="0"/>
              <w:ind w:left="0"/>
              <w:jc w:val="center"/>
            </w:pPr>
          </w:p>
        </w:tc>
      </w:tr>
      <w:tr w:rsidR="005E38DE" w:rsidRPr="00877366" w14:paraId="49AB3CFA" w14:textId="77777777" w:rsidTr="005E38DE">
        <w:tc>
          <w:tcPr>
            <w:tcW w:w="5240" w:type="dxa"/>
          </w:tcPr>
          <w:p w14:paraId="05ADEE6B" w14:textId="4609903D" w:rsidR="005E38DE" w:rsidRPr="00877366" w:rsidRDefault="005E38DE" w:rsidP="005E38DE">
            <w:pPr>
              <w:pStyle w:val="Listaszerbekezds"/>
              <w:autoSpaceDE w:val="0"/>
              <w:autoSpaceDN w:val="0"/>
              <w:adjustRightInd w:val="0"/>
              <w:ind w:left="0"/>
              <w:jc w:val="both"/>
            </w:pPr>
            <w:r>
              <w:t>Latte</w:t>
            </w:r>
            <w:r w:rsidRPr="00877366">
              <w:t xml:space="preserve"> (db)</w:t>
            </w:r>
          </w:p>
        </w:tc>
        <w:tc>
          <w:tcPr>
            <w:tcW w:w="2126" w:type="dxa"/>
          </w:tcPr>
          <w:p w14:paraId="7CA04201" w14:textId="77777777" w:rsidR="005E38DE" w:rsidRPr="00877366" w:rsidRDefault="005E38DE" w:rsidP="005E38DE">
            <w:pPr>
              <w:pStyle w:val="Listaszerbekezds"/>
              <w:autoSpaceDE w:val="0"/>
              <w:autoSpaceDN w:val="0"/>
              <w:adjustRightInd w:val="0"/>
              <w:ind w:left="0"/>
              <w:jc w:val="center"/>
            </w:pPr>
          </w:p>
        </w:tc>
        <w:tc>
          <w:tcPr>
            <w:tcW w:w="1978" w:type="dxa"/>
          </w:tcPr>
          <w:p w14:paraId="2B1116FA" w14:textId="77777777" w:rsidR="005E38DE" w:rsidRPr="00877366" w:rsidRDefault="005E38DE" w:rsidP="005E38DE">
            <w:pPr>
              <w:pStyle w:val="Listaszerbekezds"/>
              <w:autoSpaceDE w:val="0"/>
              <w:autoSpaceDN w:val="0"/>
              <w:adjustRightInd w:val="0"/>
              <w:ind w:left="0"/>
              <w:jc w:val="center"/>
            </w:pPr>
          </w:p>
        </w:tc>
      </w:tr>
      <w:tr w:rsidR="005E38DE" w:rsidRPr="00877366" w14:paraId="172EFA97" w14:textId="77777777" w:rsidTr="005E38DE">
        <w:tc>
          <w:tcPr>
            <w:tcW w:w="5240" w:type="dxa"/>
          </w:tcPr>
          <w:p w14:paraId="494F1996" w14:textId="42CCAA23" w:rsidR="005E38DE" w:rsidRPr="00877366" w:rsidRDefault="000B7182" w:rsidP="005E38DE">
            <w:pPr>
              <w:pStyle w:val="Listaszerbekezds"/>
              <w:autoSpaceDE w:val="0"/>
              <w:autoSpaceDN w:val="0"/>
              <w:adjustRightInd w:val="0"/>
              <w:ind w:left="0"/>
              <w:jc w:val="both"/>
            </w:pPr>
            <w:r>
              <w:t xml:space="preserve">Balaton szelet – 30 g-os </w:t>
            </w:r>
            <w:r w:rsidR="005E38DE">
              <w:t>(</w:t>
            </w:r>
            <w:r w:rsidR="005E38DE" w:rsidRPr="00877366">
              <w:t>db</w:t>
            </w:r>
            <w:r>
              <w:t>)</w:t>
            </w:r>
          </w:p>
        </w:tc>
        <w:tc>
          <w:tcPr>
            <w:tcW w:w="2126" w:type="dxa"/>
          </w:tcPr>
          <w:p w14:paraId="7A95765E" w14:textId="77777777" w:rsidR="005E38DE" w:rsidRPr="00877366" w:rsidRDefault="005E38DE" w:rsidP="005E38DE">
            <w:pPr>
              <w:pStyle w:val="Listaszerbekezds"/>
              <w:autoSpaceDE w:val="0"/>
              <w:autoSpaceDN w:val="0"/>
              <w:adjustRightInd w:val="0"/>
              <w:ind w:left="0"/>
              <w:jc w:val="center"/>
            </w:pPr>
          </w:p>
        </w:tc>
        <w:tc>
          <w:tcPr>
            <w:tcW w:w="1978" w:type="dxa"/>
          </w:tcPr>
          <w:p w14:paraId="52EADD0C" w14:textId="77777777" w:rsidR="005E38DE" w:rsidRPr="00877366" w:rsidRDefault="005E38DE" w:rsidP="005E38DE">
            <w:pPr>
              <w:pStyle w:val="Listaszerbekezds"/>
              <w:autoSpaceDE w:val="0"/>
              <w:autoSpaceDN w:val="0"/>
              <w:adjustRightInd w:val="0"/>
              <w:ind w:left="0"/>
              <w:jc w:val="center"/>
            </w:pPr>
          </w:p>
        </w:tc>
      </w:tr>
      <w:tr w:rsidR="000B7182" w:rsidRPr="00877366" w14:paraId="6C918DE6" w14:textId="77777777" w:rsidTr="005E38DE">
        <w:tc>
          <w:tcPr>
            <w:tcW w:w="5240" w:type="dxa"/>
          </w:tcPr>
          <w:p w14:paraId="556F822D" w14:textId="1756D61F" w:rsidR="000B7182" w:rsidRPr="00877366" w:rsidRDefault="000B7182" w:rsidP="005E38DE">
            <w:pPr>
              <w:pStyle w:val="Listaszerbekezds"/>
              <w:autoSpaceDE w:val="0"/>
              <w:autoSpaceDN w:val="0"/>
              <w:adjustRightInd w:val="0"/>
              <w:ind w:left="0"/>
              <w:jc w:val="both"/>
            </w:pPr>
            <w:r>
              <w:t>Sport szelet – 31 g-os (db)</w:t>
            </w:r>
          </w:p>
        </w:tc>
        <w:tc>
          <w:tcPr>
            <w:tcW w:w="2126" w:type="dxa"/>
          </w:tcPr>
          <w:p w14:paraId="31E1C90C" w14:textId="77777777" w:rsidR="000B7182" w:rsidRPr="00877366" w:rsidRDefault="000B7182" w:rsidP="005E38DE">
            <w:pPr>
              <w:pStyle w:val="Listaszerbekezds"/>
              <w:autoSpaceDE w:val="0"/>
              <w:autoSpaceDN w:val="0"/>
              <w:adjustRightInd w:val="0"/>
              <w:ind w:left="0"/>
              <w:jc w:val="center"/>
            </w:pPr>
          </w:p>
        </w:tc>
        <w:tc>
          <w:tcPr>
            <w:tcW w:w="1978" w:type="dxa"/>
          </w:tcPr>
          <w:p w14:paraId="3DEA9CE3" w14:textId="77777777" w:rsidR="000B7182" w:rsidRPr="00877366" w:rsidRDefault="000B7182" w:rsidP="005E38DE">
            <w:pPr>
              <w:pStyle w:val="Listaszerbekezds"/>
              <w:autoSpaceDE w:val="0"/>
              <w:autoSpaceDN w:val="0"/>
              <w:adjustRightInd w:val="0"/>
              <w:ind w:left="0"/>
              <w:jc w:val="center"/>
            </w:pPr>
          </w:p>
        </w:tc>
      </w:tr>
      <w:tr w:rsidR="000B7182" w:rsidRPr="00877366" w14:paraId="3E22C30F" w14:textId="77777777" w:rsidTr="005E38DE">
        <w:tc>
          <w:tcPr>
            <w:tcW w:w="5240" w:type="dxa"/>
          </w:tcPr>
          <w:p w14:paraId="680E530B" w14:textId="6F0B3104" w:rsidR="000B7182" w:rsidRDefault="000B7182" w:rsidP="005E38DE">
            <w:pPr>
              <w:pStyle w:val="Listaszerbekezds"/>
              <w:autoSpaceDE w:val="0"/>
              <w:autoSpaceDN w:val="0"/>
              <w:adjustRightInd w:val="0"/>
              <w:ind w:left="0"/>
              <w:jc w:val="both"/>
            </w:pPr>
            <w:r>
              <w:t>Kinder Bueno – 43 g-os (db)</w:t>
            </w:r>
          </w:p>
        </w:tc>
        <w:tc>
          <w:tcPr>
            <w:tcW w:w="2126" w:type="dxa"/>
          </w:tcPr>
          <w:p w14:paraId="0894AD95" w14:textId="77777777" w:rsidR="000B7182" w:rsidRPr="00877366" w:rsidRDefault="000B7182" w:rsidP="005E38DE">
            <w:pPr>
              <w:pStyle w:val="Listaszerbekezds"/>
              <w:autoSpaceDE w:val="0"/>
              <w:autoSpaceDN w:val="0"/>
              <w:adjustRightInd w:val="0"/>
              <w:ind w:left="0"/>
              <w:jc w:val="center"/>
            </w:pPr>
          </w:p>
        </w:tc>
        <w:tc>
          <w:tcPr>
            <w:tcW w:w="1978" w:type="dxa"/>
          </w:tcPr>
          <w:p w14:paraId="4AD3E5C6" w14:textId="77777777" w:rsidR="000B7182" w:rsidRPr="00877366" w:rsidRDefault="000B7182" w:rsidP="005E38DE">
            <w:pPr>
              <w:pStyle w:val="Listaszerbekezds"/>
              <w:autoSpaceDE w:val="0"/>
              <w:autoSpaceDN w:val="0"/>
              <w:adjustRightInd w:val="0"/>
              <w:ind w:left="0"/>
              <w:jc w:val="center"/>
            </w:pPr>
          </w:p>
        </w:tc>
      </w:tr>
      <w:tr w:rsidR="005E38DE" w:rsidRPr="00877366" w14:paraId="27430ACF" w14:textId="77777777" w:rsidTr="005E38DE">
        <w:tc>
          <w:tcPr>
            <w:tcW w:w="5240" w:type="dxa"/>
          </w:tcPr>
          <w:p w14:paraId="0050358C" w14:textId="40A7DFF3" w:rsidR="005E38DE" w:rsidRPr="00877366" w:rsidRDefault="005E38DE" w:rsidP="005E38DE">
            <w:pPr>
              <w:pStyle w:val="Listaszerbekezds"/>
              <w:autoSpaceDE w:val="0"/>
              <w:autoSpaceDN w:val="0"/>
              <w:adjustRightInd w:val="0"/>
              <w:ind w:left="0"/>
              <w:jc w:val="both"/>
            </w:pPr>
            <w:r w:rsidRPr="00877366">
              <w:t>Snickers</w:t>
            </w:r>
            <w:r>
              <w:t xml:space="preserve"> </w:t>
            </w:r>
            <w:r w:rsidR="000B7182">
              <w:t>– 50 g-os</w:t>
            </w:r>
            <w:r w:rsidRPr="00877366">
              <w:t xml:space="preserve"> (db)</w:t>
            </w:r>
          </w:p>
        </w:tc>
        <w:tc>
          <w:tcPr>
            <w:tcW w:w="2126" w:type="dxa"/>
          </w:tcPr>
          <w:p w14:paraId="2022E24D" w14:textId="77777777" w:rsidR="005E38DE" w:rsidRPr="00877366" w:rsidRDefault="005E38DE" w:rsidP="005E38DE">
            <w:pPr>
              <w:pStyle w:val="Listaszerbekezds"/>
              <w:autoSpaceDE w:val="0"/>
              <w:autoSpaceDN w:val="0"/>
              <w:adjustRightInd w:val="0"/>
              <w:ind w:left="0"/>
              <w:jc w:val="center"/>
            </w:pPr>
          </w:p>
        </w:tc>
        <w:tc>
          <w:tcPr>
            <w:tcW w:w="1978" w:type="dxa"/>
          </w:tcPr>
          <w:p w14:paraId="75505E6A" w14:textId="77777777" w:rsidR="005E38DE" w:rsidRPr="00877366" w:rsidRDefault="005E38DE" w:rsidP="005E38DE">
            <w:pPr>
              <w:pStyle w:val="Listaszerbekezds"/>
              <w:autoSpaceDE w:val="0"/>
              <w:autoSpaceDN w:val="0"/>
              <w:adjustRightInd w:val="0"/>
              <w:ind w:left="0"/>
              <w:jc w:val="center"/>
            </w:pPr>
          </w:p>
        </w:tc>
      </w:tr>
      <w:tr w:rsidR="005E38DE" w:rsidRPr="00877366" w14:paraId="653383D1" w14:textId="77777777" w:rsidTr="005E38DE">
        <w:tc>
          <w:tcPr>
            <w:tcW w:w="5240" w:type="dxa"/>
          </w:tcPr>
          <w:p w14:paraId="52027C3E" w14:textId="034741F3" w:rsidR="005E38DE" w:rsidRPr="00877366" w:rsidRDefault="005E38DE" w:rsidP="005E38DE">
            <w:pPr>
              <w:pStyle w:val="Listaszerbekezds"/>
              <w:autoSpaceDE w:val="0"/>
              <w:autoSpaceDN w:val="0"/>
              <w:adjustRightInd w:val="0"/>
              <w:ind w:left="0"/>
              <w:jc w:val="both"/>
            </w:pPr>
            <w:r w:rsidRPr="00877366">
              <w:t>Bounty</w:t>
            </w:r>
            <w:r>
              <w:t xml:space="preserve"> </w:t>
            </w:r>
            <w:r w:rsidR="000B7182">
              <w:t>– 57 g-os</w:t>
            </w:r>
            <w:r w:rsidRPr="00877366">
              <w:t xml:space="preserve"> (db)</w:t>
            </w:r>
          </w:p>
        </w:tc>
        <w:tc>
          <w:tcPr>
            <w:tcW w:w="2126" w:type="dxa"/>
          </w:tcPr>
          <w:p w14:paraId="44653695" w14:textId="77777777" w:rsidR="005E38DE" w:rsidRPr="00877366" w:rsidRDefault="005E38DE" w:rsidP="005E38DE">
            <w:pPr>
              <w:pStyle w:val="Listaszerbekezds"/>
              <w:autoSpaceDE w:val="0"/>
              <w:autoSpaceDN w:val="0"/>
              <w:adjustRightInd w:val="0"/>
              <w:ind w:left="0"/>
              <w:jc w:val="center"/>
            </w:pPr>
          </w:p>
        </w:tc>
        <w:tc>
          <w:tcPr>
            <w:tcW w:w="1978" w:type="dxa"/>
          </w:tcPr>
          <w:p w14:paraId="79EBC6B8" w14:textId="77777777" w:rsidR="005E38DE" w:rsidRPr="00877366" w:rsidRDefault="005E38DE" w:rsidP="005E38DE">
            <w:pPr>
              <w:pStyle w:val="Listaszerbekezds"/>
              <w:autoSpaceDE w:val="0"/>
              <w:autoSpaceDN w:val="0"/>
              <w:adjustRightInd w:val="0"/>
              <w:ind w:left="0"/>
              <w:jc w:val="center"/>
            </w:pPr>
          </w:p>
        </w:tc>
      </w:tr>
      <w:tr w:rsidR="005E38DE" w:rsidRPr="00877366" w14:paraId="350B9E26" w14:textId="77777777" w:rsidTr="005E38DE">
        <w:tc>
          <w:tcPr>
            <w:tcW w:w="5240" w:type="dxa"/>
          </w:tcPr>
          <w:p w14:paraId="0454D640" w14:textId="5FB9C47E" w:rsidR="005E38DE" w:rsidRPr="00877366" w:rsidRDefault="005E38DE" w:rsidP="005E38DE">
            <w:pPr>
              <w:pStyle w:val="Listaszerbekezds"/>
              <w:autoSpaceDE w:val="0"/>
              <w:autoSpaceDN w:val="0"/>
              <w:adjustRightInd w:val="0"/>
              <w:ind w:left="0"/>
              <w:jc w:val="both"/>
            </w:pPr>
            <w:r w:rsidRPr="00877366">
              <w:t xml:space="preserve">Twix </w:t>
            </w:r>
            <w:r w:rsidR="000B7182">
              <w:t>– 50 g-os</w:t>
            </w:r>
            <w:r w:rsidRPr="00877366">
              <w:t xml:space="preserve"> (db)</w:t>
            </w:r>
          </w:p>
        </w:tc>
        <w:tc>
          <w:tcPr>
            <w:tcW w:w="2126" w:type="dxa"/>
          </w:tcPr>
          <w:p w14:paraId="45AC0940" w14:textId="77777777" w:rsidR="005E38DE" w:rsidRPr="00877366" w:rsidRDefault="005E38DE" w:rsidP="005E38DE">
            <w:pPr>
              <w:pStyle w:val="Listaszerbekezds"/>
              <w:autoSpaceDE w:val="0"/>
              <w:autoSpaceDN w:val="0"/>
              <w:adjustRightInd w:val="0"/>
              <w:ind w:left="0"/>
              <w:jc w:val="center"/>
            </w:pPr>
          </w:p>
        </w:tc>
        <w:tc>
          <w:tcPr>
            <w:tcW w:w="1978" w:type="dxa"/>
          </w:tcPr>
          <w:p w14:paraId="73EBB856" w14:textId="77777777" w:rsidR="005E38DE" w:rsidRPr="00877366" w:rsidRDefault="005E38DE" w:rsidP="005E38DE">
            <w:pPr>
              <w:pStyle w:val="Listaszerbekezds"/>
              <w:autoSpaceDE w:val="0"/>
              <w:autoSpaceDN w:val="0"/>
              <w:adjustRightInd w:val="0"/>
              <w:ind w:left="0"/>
              <w:jc w:val="center"/>
            </w:pPr>
          </w:p>
        </w:tc>
      </w:tr>
      <w:tr w:rsidR="005E38DE" w:rsidRPr="00877366" w14:paraId="5EEA437D" w14:textId="77777777" w:rsidTr="005E38DE">
        <w:tc>
          <w:tcPr>
            <w:tcW w:w="5240" w:type="dxa"/>
          </w:tcPr>
          <w:p w14:paraId="19BEE8A8" w14:textId="2CE61C38" w:rsidR="005E38DE" w:rsidRPr="00877366" w:rsidRDefault="005E38DE" w:rsidP="005E38DE">
            <w:pPr>
              <w:pStyle w:val="Listaszerbekezds"/>
              <w:autoSpaceDE w:val="0"/>
              <w:autoSpaceDN w:val="0"/>
              <w:adjustRightInd w:val="0"/>
              <w:ind w:left="0"/>
              <w:jc w:val="both"/>
            </w:pPr>
            <w:r>
              <w:t>M</w:t>
            </w:r>
            <w:r w:rsidRPr="00877366">
              <w:t>üzli szelet (db)</w:t>
            </w:r>
          </w:p>
        </w:tc>
        <w:tc>
          <w:tcPr>
            <w:tcW w:w="2126" w:type="dxa"/>
          </w:tcPr>
          <w:p w14:paraId="4BF02822" w14:textId="77777777" w:rsidR="005E38DE" w:rsidRPr="00877366" w:rsidRDefault="005E38DE" w:rsidP="005E38DE">
            <w:pPr>
              <w:pStyle w:val="Listaszerbekezds"/>
              <w:autoSpaceDE w:val="0"/>
              <w:autoSpaceDN w:val="0"/>
              <w:adjustRightInd w:val="0"/>
              <w:ind w:left="0"/>
              <w:jc w:val="center"/>
            </w:pPr>
          </w:p>
        </w:tc>
        <w:tc>
          <w:tcPr>
            <w:tcW w:w="1978" w:type="dxa"/>
          </w:tcPr>
          <w:p w14:paraId="5740758B" w14:textId="77777777" w:rsidR="005E38DE" w:rsidRPr="00877366" w:rsidRDefault="005E38DE" w:rsidP="005E38DE">
            <w:pPr>
              <w:pStyle w:val="Listaszerbekezds"/>
              <w:autoSpaceDE w:val="0"/>
              <w:autoSpaceDN w:val="0"/>
              <w:adjustRightInd w:val="0"/>
              <w:ind w:left="0"/>
              <w:jc w:val="center"/>
            </w:pPr>
          </w:p>
        </w:tc>
      </w:tr>
      <w:tr w:rsidR="005E38DE" w:rsidRPr="00877366" w14:paraId="1E0CFB05" w14:textId="77777777" w:rsidTr="005E38DE">
        <w:tc>
          <w:tcPr>
            <w:tcW w:w="5240" w:type="dxa"/>
          </w:tcPr>
          <w:p w14:paraId="4CD53D74" w14:textId="5343015B" w:rsidR="005E38DE" w:rsidRPr="00877366" w:rsidRDefault="005E38DE" w:rsidP="005E38DE">
            <w:pPr>
              <w:pStyle w:val="Listaszerbekezds"/>
              <w:autoSpaceDE w:val="0"/>
              <w:autoSpaceDN w:val="0"/>
              <w:adjustRightInd w:val="0"/>
              <w:ind w:left="0"/>
              <w:jc w:val="both"/>
            </w:pPr>
            <w:r>
              <w:t>H</w:t>
            </w:r>
            <w:r w:rsidRPr="00877366">
              <w:t>ideg szendvics (mérettel</w:t>
            </w:r>
            <w:r>
              <w:t xml:space="preserve"> – </w:t>
            </w:r>
            <w:r w:rsidRPr="00877366">
              <w:t>db)</w:t>
            </w:r>
          </w:p>
        </w:tc>
        <w:tc>
          <w:tcPr>
            <w:tcW w:w="2126" w:type="dxa"/>
          </w:tcPr>
          <w:p w14:paraId="2BA37145" w14:textId="77777777" w:rsidR="005E38DE" w:rsidRPr="00877366" w:rsidRDefault="005E38DE" w:rsidP="005E38DE">
            <w:pPr>
              <w:pStyle w:val="Listaszerbekezds"/>
              <w:autoSpaceDE w:val="0"/>
              <w:autoSpaceDN w:val="0"/>
              <w:adjustRightInd w:val="0"/>
              <w:ind w:left="0"/>
              <w:jc w:val="center"/>
            </w:pPr>
          </w:p>
        </w:tc>
        <w:tc>
          <w:tcPr>
            <w:tcW w:w="1978" w:type="dxa"/>
          </w:tcPr>
          <w:p w14:paraId="383D2DA6" w14:textId="77777777" w:rsidR="005E38DE" w:rsidRPr="00877366" w:rsidRDefault="005E38DE" w:rsidP="005E38DE">
            <w:pPr>
              <w:pStyle w:val="Listaszerbekezds"/>
              <w:autoSpaceDE w:val="0"/>
              <w:autoSpaceDN w:val="0"/>
              <w:adjustRightInd w:val="0"/>
              <w:ind w:left="0"/>
              <w:jc w:val="center"/>
            </w:pPr>
          </w:p>
        </w:tc>
      </w:tr>
      <w:tr w:rsidR="005E38DE" w:rsidRPr="00877366" w14:paraId="3B29844F" w14:textId="77777777" w:rsidTr="005E38DE">
        <w:tc>
          <w:tcPr>
            <w:tcW w:w="5240" w:type="dxa"/>
          </w:tcPr>
          <w:p w14:paraId="0F521C48" w14:textId="7E7F950A" w:rsidR="005E38DE" w:rsidRPr="00877366" w:rsidRDefault="005E38DE" w:rsidP="005E38DE">
            <w:pPr>
              <w:pStyle w:val="Listaszerbekezds"/>
              <w:autoSpaceDE w:val="0"/>
              <w:autoSpaceDN w:val="0"/>
              <w:adjustRightInd w:val="0"/>
              <w:ind w:left="0"/>
              <w:jc w:val="both"/>
            </w:pPr>
            <w:r>
              <w:t>H</w:t>
            </w:r>
            <w:r w:rsidRPr="00877366">
              <w:t xml:space="preserve">ideg szendvics </w:t>
            </w:r>
            <w:r>
              <w:t xml:space="preserve">- </w:t>
            </w:r>
            <w:r w:rsidRPr="00877366">
              <w:t>teljes kiőrlésű (mérettel</w:t>
            </w:r>
            <w:r>
              <w:t xml:space="preserve"> – </w:t>
            </w:r>
            <w:r w:rsidRPr="00877366">
              <w:t>db)</w:t>
            </w:r>
          </w:p>
        </w:tc>
        <w:tc>
          <w:tcPr>
            <w:tcW w:w="2126" w:type="dxa"/>
          </w:tcPr>
          <w:p w14:paraId="5C13A0D2" w14:textId="77777777" w:rsidR="005E38DE" w:rsidRPr="00877366" w:rsidRDefault="005E38DE" w:rsidP="005E38DE">
            <w:pPr>
              <w:pStyle w:val="Listaszerbekezds"/>
              <w:autoSpaceDE w:val="0"/>
              <w:autoSpaceDN w:val="0"/>
              <w:adjustRightInd w:val="0"/>
              <w:ind w:left="0"/>
              <w:jc w:val="center"/>
            </w:pPr>
          </w:p>
        </w:tc>
        <w:tc>
          <w:tcPr>
            <w:tcW w:w="1978" w:type="dxa"/>
          </w:tcPr>
          <w:p w14:paraId="780D8EBB" w14:textId="77777777" w:rsidR="005E38DE" w:rsidRPr="00877366" w:rsidRDefault="005E38DE" w:rsidP="005E38DE">
            <w:pPr>
              <w:pStyle w:val="Listaszerbekezds"/>
              <w:autoSpaceDE w:val="0"/>
              <w:autoSpaceDN w:val="0"/>
              <w:adjustRightInd w:val="0"/>
              <w:ind w:left="0"/>
              <w:jc w:val="center"/>
            </w:pPr>
          </w:p>
        </w:tc>
      </w:tr>
      <w:tr w:rsidR="005E38DE" w:rsidRPr="00877366" w14:paraId="507FA522" w14:textId="77777777" w:rsidTr="005E38DE">
        <w:tc>
          <w:tcPr>
            <w:tcW w:w="5240" w:type="dxa"/>
          </w:tcPr>
          <w:p w14:paraId="42C5A596" w14:textId="471E76A9" w:rsidR="005E38DE" w:rsidRPr="00877366" w:rsidRDefault="005E38DE" w:rsidP="005E38DE">
            <w:pPr>
              <w:pStyle w:val="Listaszerbekezds"/>
              <w:autoSpaceDE w:val="0"/>
              <w:autoSpaceDN w:val="0"/>
              <w:adjustRightInd w:val="0"/>
              <w:ind w:left="0"/>
              <w:jc w:val="both"/>
            </w:pPr>
            <w:r>
              <w:t>H</w:t>
            </w:r>
            <w:r w:rsidRPr="00877366">
              <w:t xml:space="preserve">ideg szendvics </w:t>
            </w:r>
            <w:r>
              <w:t xml:space="preserve">- </w:t>
            </w:r>
            <w:r w:rsidRPr="00877366">
              <w:t>gluténmentes (mérettel</w:t>
            </w:r>
            <w:r>
              <w:t xml:space="preserve"> – </w:t>
            </w:r>
            <w:r w:rsidRPr="00877366">
              <w:t>db)</w:t>
            </w:r>
          </w:p>
        </w:tc>
        <w:tc>
          <w:tcPr>
            <w:tcW w:w="2126" w:type="dxa"/>
          </w:tcPr>
          <w:p w14:paraId="336E51FF" w14:textId="77777777" w:rsidR="005E38DE" w:rsidRPr="00877366" w:rsidRDefault="005E38DE" w:rsidP="005E38DE">
            <w:pPr>
              <w:pStyle w:val="Listaszerbekezds"/>
              <w:autoSpaceDE w:val="0"/>
              <w:autoSpaceDN w:val="0"/>
              <w:adjustRightInd w:val="0"/>
              <w:ind w:left="0"/>
              <w:jc w:val="center"/>
            </w:pPr>
          </w:p>
        </w:tc>
        <w:tc>
          <w:tcPr>
            <w:tcW w:w="1978" w:type="dxa"/>
          </w:tcPr>
          <w:p w14:paraId="2A4C69B2" w14:textId="77777777" w:rsidR="005E38DE" w:rsidRPr="00877366" w:rsidRDefault="005E38DE" w:rsidP="005E38DE">
            <w:pPr>
              <w:pStyle w:val="Listaszerbekezds"/>
              <w:autoSpaceDE w:val="0"/>
              <w:autoSpaceDN w:val="0"/>
              <w:adjustRightInd w:val="0"/>
              <w:ind w:left="0"/>
              <w:jc w:val="center"/>
            </w:pPr>
          </w:p>
        </w:tc>
      </w:tr>
      <w:tr w:rsidR="005E38DE" w:rsidRPr="00877366" w14:paraId="4BC8B7A6" w14:textId="77777777" w:rsidTr="005E38DE">
        <w:tc>
          <w:tcPr>
            <w:tcW w:w="5240" w:type="dxa"/>
          </w:tcPr>
          <w:p w14:paraId="4BEEF087" w14:textId="6D712E31" w:rsidR="005E38DE" w:rsidRPr="00877366" w:rsidRDefault="005E38DE" w:rsidP="005E38DE">
            <w:pPr>
              <w:pStyle w:val="Listaszerbekezds"/>
              <w:autoSpaceDE w:val="0"/>
              <w:autoSpaceDN w:val="0"/>
              <w:adjustRightInd w:val="0"/>
              <w:ind w:left="0"/>
              <w:jc w:val="both"/>
            </w:pPr>
            <w:r>
              <w:t>M</w:t>
            </w:r>
            <w:r w:rsidRPr="00877366">
              <w:t>eleg szendvics (mérettel</w:t>
            </w:r>
            <w:r>
              <w:t xml:space="preserve"> – </w:t>
            </w:r>
            <w:r w:rsidRPr="00877366">
              <w:t>db)</w:t>
            </w:r>
          </w:p>
        </w:tc>
        <w:tc>
          <w:tcPr>
            <w:tcW w:w="2126" w:type="dxa"/>
          </w:tcPr>
          <w:p w14:paraId="288E4974" w14:textId="77777777" w:rsidR="005E38DE" w:rsidRPr="00877366" w:rsidRDefault="005E38DE" w:rsidP="005E38DE">
            <w:pPr>
              <w:pStyle w:val="Listaszerbekezds"/>
              <w:autoSpaceDE w:val="0"/>
              <w:autoSpaceDN w:val="0"/>
              <w:adjustRightInd w:val="0"/>
              <w:ind w:left="0"/>
              <w:jc w:val="center"/>
            </w:pPr>
          </w:p>
        </w:tc>
        <w:tc>
          <w:tcPr>
            <w:tcW w:w="1978" w:type="dxa"/>
          </w:tcPr>
          <w:p w14:paraId="75A4BBE2" w14:textId="77777777" w:rsidR="005E38DE" w:rsidRPr="00877366" w:rsidRDefault="005E38DE" w:rsidP="005E38DE">
            <w:pPr>
              <w:pStyle w:val="Listaszerbekezds"/>
              <w:autoSpaceDE w:val="0"/>
              <w:autoSpaceDN w:val="0"/>
              <w:adjustRightInd w:val="0"/>
              <w:ind w:left="0"/>
              <w:jc w:val="center"/>
            </w:pPr>
          </w:p>
        </w:tc>
      </w:tr>
      <w:tr w:rsidR="005E38DE" w:rsidRPr="00877366" w14:paraId="1E6B3483" w14:textId="77777777" w:rsidTr="005E38DE">
        <w:tc>
          <w:tcPr>
            <w:tcW w:w="5240" w:type="dxa"/>
          </w:tcPr>
          <w:p w14:paraId="3FA38A39" w14:textId="6856E4B2" w:rsidR="005E38DE" w:rsidRDefault="005E38DE" w:rsidP="005E38DE">
            <w:pPr>
              <w:pStyle w:val="Listaszerbekezds"/>
              <w:autoSpaceDE w:val="0"/>
              <w:autoSpaceDN w:val="0"/>
              <w:adjustRightInd w:val="0"/>
              <w:ind w:left="0"/>
              <w:jc w:val="both"/>
            </w:pPr>
            <w:r>
              <w:t>Hot Dog (mérettel – db)</w:t>
            </w:r>
          </w:p>
        </w:tc>
        <w:tc>
          <w:tcPr>
            <w:tcW w:w="2126" w:type="dxa"/>
          </w:tcPr>
          <w:p w14:paraId="7FFA86D8" w14:textId="77777777" w:rsidR="005E38DE" w:rsidRPr="00877366" w:rsidRDefault="005E38DE" w:rsidP="005E38DE">
            <w:pPr>
              <w:pStyle w:val="Listaszerbekezds"/>
              <w:autoSpaceDE w:val="0"/>
              <w:autoSpaceDN w:val="0"/>
              <w:adjustRightInd w:val="0"/>
              <w:ind w:left="0"/>
              <w:jc w:val="center"/>
            </w:pPr>
          </w:p>
        </w:tc>
        <w:tc>
          <w:tcPr>
            <w:tcW w:w="1978" w:type="dxa"/>
          </w:tcPr>
          <w:p w14:paraId="4913FA04" w14:textId="77777777" w:rsidR="005E38DE" w:rsidRPr="00877366" w:rsidRDefault="005E38DE" w:rsidP="005E38DE">
            <w:pPr>
              <w:pStyle w:val="Listaszerbekezds"/>
              <w:autoSpaceDE w:val="0"/>
              <w:autoSpaceDN w:val="0"/>
              <w:adjustRightInd w:val="0"/>
              <w:ind w:left="0"/>
              <w:jc w:val="center"/>
            </w:pPr>
          </w:p>
        </w:tc>
      </w:tr>
      <w:tr w:rsidR="005E38DE" w:rsidRPr="00877366" w14:paraId="75A98BE2" w14:textId="77777777" w:rsidTr="005E38DE">
        <w:tc>
          <w:tcPr>
            <w:tcW w:w="5240" w:type="dxa"/>
          </w:tcPr>
          <w:p w14:paraId="6E3A4088" w14:textId="33818DD3" w:rsidR="005E38DE" w:rsidRPr="00877366" w:rsidRDefault="005E38DE" w:rsidP="005E38DE">
            <w:pPr>
              <w:pStyle w:val="Listaszerbekezds"/>
              <w:autoSpaceDE w:val="0"/>
              <w:autoSpaceDN w:val="0"/>
              <w:adjustRightInd w:val="0"/>
              <w:ind w:left="0"/>
              <w:jc w:val="both"/>
            </w:pPr>
            <w:r>
              <w:t>Isler sütemény (db)</w:t>
            </w:r>
          </w:p>
        </w:tc>
        <w:tc>
          <w:tcPr>
            <w:tcW w:w="2126" w:type="dxa"/>
          </w:tcPr>
          <w:p w14:paraId="4BCA8A75" w14:textId="77777777" w:rsidR="005E38DE" w:rsidRPr="00877366" w:rsidRDefault="005E38DE" w:rsidP="005E38DE">
            <w:pPr>
              <w:pStyle w:val="Listaszerbekezds"/>
              <w:autoSpaceDE w:val="0"/>
              <w:autoSpaceDN w:val="0"/>
              <w:adjustRightInd w:val="0"/>
              <w:ind w:left="0"/>
              <w:jc w:val="center"/>
            </w:pPr>
          </w:p>
        </w:tc>
        <w:tc>
          <w:tcPr>
            <w:tcW w:w="1978" w:type="dxa"/>
          </w:tcPr>
          <w:p w14:paraId="342E7775" w14:textId="77777777" w:rsidR="005E38DE" w:rsidRPr="00877366" w:rsidRDefault="005E38DE" w:rsidP="005E38DE">
            <w:pPr>
              <w:pStyle w:val="Listaszerbekezds"/>
              <w:autoSpaceDE w:val="0"/>
              <w:autoSpaceDN w:val="0"/>
              <w:adjustRightInd w:val="0"/>
              <w:ind w:left="0"/>
              <w:jc w:val="center"/>
            </w:pPr>
          </w:p>
        </w:tc>
      </w:tr>
      <w:tr w:rsidR="005E38DE" w:rsidRPr="00877366" w14:paraId="6AFE9074" w14:textId="77777777" w:rsidTr="005E38DE">
        <w:tc>
          <w:tcPr>
            <w:tcW w:w="5240" w:type="dxa"/>
          </w:tcPr>
          <w:p w14:paraId="046848C7" w14:textId="4B4B5C41" w:rsidR="005E38DE" w:rsidRPr="00877366" w:rsidRDefault="005E38DE" w:rsidP="005E38DE">
            <w:pPr>
              <w:pStyle w:val="Listaszerbekezds"/>
              <w:autoSpaceDE w:val="0"/>
              <w:autoSpaceDN w:val="0"/>
              <w:adjustRightInd w:val="0"/>
              <w:ind w:left="0"/>
              <w:jc w:val="both"/>
            </w:pPr>
            <w:r>
              <w:t>Linzer</w:t>
            </w:r>
            <w:r w:rsidRPr="00877366">
              <w:t xml:space="preserve"> </w:t>
            </w:r>
            <w:r>
              <w:t xml:space="preserve">sütemény </w:t>
            </w:r>
            <w:r w:rsidRPr="00877366">
              <w:t>(db)</w:t>
            </w:r>
          </w:p>
        </w:tc>
        <w:tc>
          <w:tcPr>
            <w:tcW w:w="2126" w:type="dxa"/>
          </w:tcPr>
          <w:p w14:paraId="2FBCAE85" w14:textId="77777777" w:rsidR="005E38DE" w:rsidRPr="00877366" w:rsidRDefault="005E38DE" w:rsidP="005E38DE">
            <w:pPr>
              <w:pStyle w:val="Listaszerbekezds"/>
              <w:autoSpaceDE w:val="0"/>
              <w:autoSpaceDN w:val="0"/>
              <w:adjustRightInd w:val="0"/>
              <w:ind w:left="0"/>
              <w:jc w:val="center"/>
            </w:pPr>
          </w:p>
        </w:tc>
        <w:tc>
          <w:tcPr>
            <w:tcW w:w="1978" w:type="dxa"/>
          </w:tcPr>
          <w:p w14:paraId="747FEEF1" w14:textId="77777777" w:rsidR="005E38DE" w:rsidRPr="00877366" w:rsidRDefault="005E38DE" w:rsidP="005E38DE">
            <w:pPr>
              <w:pStyle w:val="Listaszerbekezds"/>
              <w:autoSpaceDE w:val="0"/>
              <w:autoSpaceDN w:val="0"/>
              <w:adjustRightInd w:val="0"/>
              <w:ind w:left="0"/>
              <w:jc w:val="center"/>
            </w:pPr>
          </w:p>
        </w:tc>
      </w:tr>
      <w:tr w:rsidR="005E38DE" w:rsidRPr="00877366" w14:paraId="678091D8" w14:textId="77777777" w:rsidTr="005E38DE">
        <w:tc>
          <w:tcPr>
            <w:tcW w:w="5240" w:type="dxa"/>
          </w:tcPr>
          <w:p w14:paraId="2A2C027E" w14:textId="0F451467" w:rsidR="005E38DE" w:rsidRDefault="005E38DE" w:rsidP="005E38DE">
            <w:pPr>
              <w:pStyle w:val="Listaszerbekezds"/>
              <w:autoSpaceDE w:val="0"/>
              <w:autoSpaceDN w:val="0"/>
              <w:adjustRightInd w:val="0"/>
              <w:ind w:left="0"/>
              <w:jc w:val="both"/>
            </w:pPr>
            <w:r>
              <w:t>Croissant péksütemény (db)</w:t>
            </w:r>
          </w:p>
        </w:tc>
        <w:tc>
          <w:tcPr>
            <w:tcW w:w="2126" w:type="dxa"/>
          </w:tcPr>
          <w:p w14:paraId="756862BA" w14:textId="77777777" w:rsidR="005E38DE" w:rsidRPr="00877366" w:rsidRDefault="005E38DE" w:rsidP="005E38DE">
            <w:pPr>
              <w:pStyle w:val="Listaszerbekezds"/>
              <w:autoSpaceDE w:val="0"/>
              <w:autoSpaceDN w:val="0"/>
              <w:adjustRightInd w:val="0"/>
              <w:ind w:left="0"/>
              <w:jc w:val="center"/>
            </w:pPr>
          </w:p>
        </w:tc>
        <w:tc>
          <w:tcPr>
            <w:tcW w:w="1978" w:type="dxa"/>
          </w:tcPr>
          <w:p w14:paraId="40A07A4C" w14:textId="77777777" w:rsidR="005E38DE" w:rsidRPr="00877366" w:rsidRDefault="005E38DE" w:rsidP="005E38DE">
            <w:pPr>
              <w:pStyle w:val="Listaszerbekezds"/>
              <w:autoSpaceDE w:val="0"/>
              <w:autoSpaceDN w:val="0"/>
              <w:adjustRightInd w:val="0"/>
              <w:ind w:left="0"/>
              <w:jc w:val="center"/>
            </w:pPr>
          </w:p>
        </w:tc>
      </w:tr>
      <w:tr w:rsidR="005E38DE" w:rsidRPr="00877366" w14:paraId="0A360C62" w14:textId="77777777" w:rsidTr="005E38DE">
        <w:tc>
          <w:tcPr>
            <w:tcW w:w="5240" w:type="dxa"/>
          </w:tcPr>
          <w:p w14:paraId="1DFB9C65" w14:textId="51D05E5D" w:rsidR="005E38DE" w:rsidRDefault="005E38DE" w:rsidP="005E38DE">
            <w:pPr>
              <w:pStyle w:val="Listaszerbekezds"/>
              <w:autoSpaceDE w:val="0"/>
              <w:autoSpaceDN w:val="0"/>
              <w:adjustRightInd w:val="0"/>
              <w:ind w:left="0"/>
              <w:jc w:val="both"/>
            </w:pPr>
            <w:r>
              <w:t>Kakaós csiga péksütemény (db)</w:t>
            </w:r>
          </w:p>
        </w:tc>
        <w:tc>
          <w:tcPr>
            <w:tcW w:w="2126" w:type="dxa"/>
          </w:tcPr>
          <w:p w14:paraId="58AB9379" w14:textId="77777777" w:rsidR="005E38DE" w:rsidRPr="00877366" w:rsidRDefault="005E38DE" w:rsidP="005E38DE">
            <w:pPr>
              <w:pStyle w:val="Listaszerbekezds"/>
              <w:autoSpaceDE w:val="0"/>
              <w:autoSpaceDN w:val="0"/>
              <w:adjustRightInd w:val="0"/>
              <w:ind w:left="0"/>
              <w:jc w:val="center"/>
            </w:pPr>
          </w:p>
        </w:tc>
        <w:tc>
          <w:tcPr>
            <w:tcW w:w="1978" w:type="dxa"/>
          </w:tcPr>
          <w:p w14:paraId="49457F6B" w14:textId="77777777" w:rsidR="005E38DE" w:rsidRPr="00877366" w:rsidRDefault="005E38DE" w:rsidP="005E38DE">
            <w:pPr>
              <w:pStyle w:val="Listaszerbekezds"/>
              <w:autoSpaceDE w:val="0"/>
              <w:autoSpaceDN w:val="0"/>
              <w:adjustRightInd w:val="0"/>
              <w:ind w:left="0"/>
              <w:jc w:val="center"/>
            </w:pPr>
          </w:p>
        </w:tc>
      </w:tr>
      <w:tr w:rsidR="005E38DE" w:rsidRPr="00877366" w14:paraId="366B3413" w14:textId="77777777" w:rsidTr="005E38DE">
        <w:tc>
          <w:tcPr>
            <w:tcW w:w="5240" w:type="dxa"/>
          </w:tcPr>
          <w:p w14:paraId="5C7141E5" w14:textId="132C6BE2" w:rsidR="005E38DE" w:rsidRDefault="005E38DE" w:rsidP="005E38DE">
            <w:pPr>
              <w:pStyle w:val="Listaszerbekezds"/>
              <w:autoSpaceDE w:val="0"/>
              <w:autoSpaceDN w:val="0"/>
              <w:adjustRightInd w:val="0"/>
              <w:ind w:left="0"/>
              <w:jc w:val="both"/>
            </w:pPr>
            <w:r>
              <w:t>Sajtos rúd péksütemény(db)</w:t>
            </w:r>
          </w:p>
        </w:tc>
        <w:tc>
          <w:tcPr>
            <w:tcW w:w="2126" w:type="dxa"/>
          </w:tcPr>
          <w:p w14:paraId="7FF9E865" w14:textId="77777777" w:rsidR="005E38DE" w:rsidRPr="00877366" w:rsidRDefault="005E38DE" w:rsidP="005E38DE">
            <w:pPr>
              <w:pStyle w:val="Listaszerbekezds"/>
              <w:autoSpaceDE w:val="0"/>
              <w:autoSpaceDN w:val="0"/>
              <w:adjustRightInd w:val="0"/>
              <w:ind w:left="0"/>
              <w:jc w:val="center"/>
            </w:pPr>
          </w:p>
        </w:tc>
        <w:tc>
          <w:tcPr>
            <w:tcW w:w="1978" w:type="dxa"/>
          </w:tcPr>
          <w:p w14:paraId="315574B6" w14:textId="77777777" w:rsidR="005E38DE" w:rsidRPr="00877366" w:rsidRDefault="005E38DE" w:rsidP="005E38DE">
            <w:pPr>
              <w:pStyle w:val="Listaszerbekezds"/>
              <w:autoSpaceDE w:val="0"/>
              <w:autoSpaceDN w:val="0"/>
              <w:adjustRightInd w:val="0"/>
              <w:ind w:left="0"/>
              <w:jc w:val="center"/>
            </w:pPr>
          </w:p>
        </w:tc>
      </w:tr>
      <w:tr w:rsidR="005E38DE" w:rsidRPr="00877366" w14:paraId="1DF4D8C6" w14:textId="77777777" w:rsidTr="005E38DE">
        <w:tc>
          <w:tcPr>
            <w:tcW w:w="5240" w:type="dxa"/>
          </w:tcPr>
          <w:p w14:paraId="53EFCB83" w14:textId="0F552795" w:rsidR="005E38DE" w:rsidRDefault="005E38DE" w:rsidP="005E38DE">
            <w:pPr>
              <w:pStyle w:val="Listaszerbekezds"/>
              <w:autoSpaceDE w:val="0"/>
              <w:autoSpaceDN w:val="0"/>
              <w:adjustRightInd w:val="0"/>
              <w:ind w:left="0"/>
              <w:jc w:val="both"/>
            </w:pPr>
            <w:r>
              <w:t>Nagy sajtos pogácsa péksütemény (db)</w:t>
            </w:r>
          </w:p>
        </w:tc>
        <w:tc>
          <w:tcPr>
            <w:tcW w:w="2126" w:type="dxa"/>
          </w:tcPr>
          <w:p w14:paraId="315F3962" w14:textId="77777777" w:rsidR="005E38DE" w:rsidRPr="00877366" w:rsidRDefault="005E38DE" w:rsidP="005E38DE">
            <w:pPr>
              <w:pStyle w:val="Listaszerbekezds"/>
              <w:autoSpaceDE w:val="0"/>
              <w:autoSpaceDN w:val="0"/>
              <w:adjustRightInd w:val="0"/>
              <w:ind w:left="0"/>
              <w:jc w:val="center"/>
            </w:pPr>
          </w:p>
        </w:tc>
        <w:tc>
          <w:tcPr>
            <w:tcW w:w="1978" w:type="dxa"/>
          </w:tcPr>
          <w:p w14:paraId="2D292172" w14:textId="77777777" w:rsidR="005E38DE" w:rsidRPr="00877366" w:rsidRDefault="005E38DE" w:rsidP="005E38DE">
            <w:pPr>
              <w:pStyle w:val="Listaszerbekezds"/>
              <w:autoSpaceDE w:val="0"/>
              <w:autoSpaceDN w:val="0"/>
              <w:adjustRightInd w:val="0"/>
              <w:ind w:left="0"/>
              <w:jc w:val="center"/>
            </w:pPr>
          </w:p>
        </w:tc>
      </w:tr>
      <w:tr w:rsidR="005E38DE" w:rsidRPr="00877366" w14:paraId="53874F6D" w14:textId="77777777" w:rsidTr="005E38DE">
        <w:tc>
          <w:tcPr>
            <w:tcW w:w="5240" w:type="dxa"/>
          </w:tcPr>
          <w:p w14:paraId="661FCB43" w14:textId="3EC8FC19" w:rsidR="005E38DE" w:rsidRDefault="005E38DE" w:rsidP="005E38DE">
            <w:pPr>
              <w:pStyle w:val="Listaszerbekezds"/>
              <w:autoSpaceDE w:val="0"/>
              <w:autoSpaceDN w:val="0"/>
              <w:adjustRightInd w:val="0"/>
              <w:ind w:left="0"/>
              <w:jc w:val="both"/>
            </w:pPr>
            <w:r>
              <w:t>Ropi (db)</w:t>
            </w:r>
          </w:p>
        </w:tc>
        <w:tc>
          <w:tcPr>
            <w:tcW w:w="2126" w:type="dxa"/>
          </w:tcPr>
          <w:p w14:paraId="6CC5A919" w14:textId="77777777" w:rsidR="005E38DE" w:rsidRPr="00877366" w:rsidRDefault="005E38DE" w:rsidP="005E38DE">
            <w:pPr>
              <w:pStyle w:val="Listaszerbekezds"/>
              <w:autoSpaceDE w:val="0"/>
              <w:autoSpaceDN w:val="0"/>
              <w:adjustRightInd w:val="0"/>
              <w:ind w:left="0"/>
              <w:jc w:val="center"/>
            </w:pPr>
          </w:p>
        </w:tc>
        <w:tc>
          <w:tcPr>
            <w:tcW w:w="1978" w:type="dxa"/>
          </w:tcPr>
          <w:p w14:paraId="75F5032A" w14:textId="77777777" w:rsidR="005E38DE" w:rsidRPr="00877366" w:rsidRDefault="005E38DE" w:rsidP="005E38DE">
            <w:pPr>
              <w:pStyle w:val="Listaszerbekezds"/>
              <w:autoSpaceDE w:val="0"/>
              <w:autoSpaceDN w:val="0"/>
              <w:adjustRightInd w:val="0"/>
              <w:ind w:left="0"/>
              <w:jc w:val="center"/>
            </w:pPr>
          </w:p>
        </w:tc>
      </w:tr>
      <w:tr w:rsidR="005E38DE" w:rsidRPr="00877366" w14:paraId="06A81F59" w14:textId="77777777" w:rsidTr="005E38DE">
        <w:tc>
          <w:tcPr>
            <w:tcW w:w="5240" w:type="dxa"/>
          </w:tcPr>
          <w:p w14:paraId="21A9798E" w14:textId="31C93E0D" w:rsidR="005E38DE" w:rsidRDefault="005E38DE" w:rsidP="005E38DE">
            <w:pPr>
              <w:pStyle w:val="Listaszerbekezds"/>
              <w:autoSpaceDE w:val="0"/>
              <w:autoSpaceDN w:val="0"/>
              <w:adjustRightInd w:val="0"/>
              <w:ind w:left="0"/>
              <w:jc w:val="both"/>
            </w:pPr>
            <w:r>
              <w:t>Chips (</w:t>
            </w:r>
            <w:r w:rsidR="00B922D9">
              <w:t xml:space="preserve">pl. Lay’s, Chio - </w:t>
            </w:r>
            <w:r>
              <w:t>db)</w:t>
            </w:r>
          </w:p>
        </w:tc>
        <w:tc>
          <w:tcPr>
            <w:tcW w:w="2126" w:type="dxa"/>
          </w:tcPr>
          <w:p w14:paraId="7DA9020B" w14:textId="77777777" w:rsidR="005E38DE" w:rsidRPr="00877366" w:rsidRDefault="005E38DE" w:rsidP="005E38DE">
            <w:pPr>
              <w:pStyle w:val="Listaszerbekezds"/>
              <w:autoSpaceDE w:val="0"/>
              <w:autoSpaceDN w:val="0"/>
              <w:adjustRightInd w:val="0"/>
              <w:ind w:left="0"/>
              <w:jc w:val="center"/>
            </w:pPr>
          </w:p>
        </w:tc>
        <w:tc>
          <w:tcPr>
            <w:tcW w:w="1978" w:type="dxa"/>
          </w:tcPr>
          <w:p w14:paraId="57C04872" w14:textId="77777777" w:rsidR="005E38DE" w:rsidRPr="00877366" w:rsidRDefault="005E38DE" w:rsidP="005E38DE">
            <w:pPr>
              <w:pStyle w:val="Listaszerbekezds"/>
              <w:autoSpaceDE w:val="0"/>
              <w:autoSpaceDN w:val="0"/>
              <w:adjustRightInd w:val="0"/>
              <w:ind w:left="0"/>
              <w:jc w:val="center"/>
            </w:pPr>
          </w:p>
        </w:tc>
      </w:tr>
      <w:tr w:rsidR="005E38DE" w:rsidRPr="00877366" w14:paraId="2FC16E9F" w14:textId="77777777" w:rsidTr="005E38DE">
        <w:tc>
          <w:tcPr>
            <w:tcW w:w="5240" w:type="dxa"/>
          </w:tcPr>
          <w:p w14:paraId="741D52A4" w14:textId="60C909FB" w:rsidR="005E38DE" w:rsidRDefault="00B922D9" w:rsidP="005E38DE">
            <w:pPr>
              <w:pStyle w:val="Listaszerbekezds"/>
              <w:autoSpaceDE w:val="0"/>
              <w:autoSpaceDN w:val="0"/>
              <w:adjustRightInd w:val="0"/>
              <w:ind w:left="0"/>
              <w:jc w:val="both"/>
            </w:pPr>
            <w:r>
              <w:t>Bake Rolls (db)</w:t>
            </w:r>
          </w:p>
        </w:tc>
        <w:tc>
          <w:tcPr>
            <w:tcW w:w="2126" w:type="dxa"/>
          </w:tcPr>
          <w:p w14:paraId="23F860A1" w14:textId="77777777" w:rsidR="005E38DE" w:rsidRPr="00877366" w:rsidRDefault="005E38DE" w:rsidP="005E38DE">
            <w:pPr>
              <w:pStyle w:val="Listaszerbekezds"/>
              <w:autoSpaceDE w:val="0"/>
              <w:autoSpaceDN w:val="0"/>
              <w:adjustRightInd w:val="0"/>
              <w:ind w:left="0"/>
              <w:jc w:val="center"/>
            </w:pPr>
          </w:p>
        </w:tc>
        <w:tc>
          <w:tcPr>
            <w:tcW w:w="1978" w:type="dxa"/>
          </w:tcPr>
          <w:p w14:paraId="0A9FCE7E" w14:textId="77777777" w:rsidR="005E38DE" w:rsidRPr="00877366" w:rsidRDefault="005E38DE" w:rsidP="005E38DE">
            <w:pPr>
              <w:pStyle w:val="Listaszerbekezds"/>
              <w:autoSpaceDE w:val="0"/>
              <w:autoSpaceDN w:val="0"/>
              <w:adjustRightInd w:val="0"/>
              <w:ind w:left="0"/>
              <w:jc w:val="center"/>
            </w:pPr>
          </w:p>
        </w:tc>
      </w:tr>
      <w:tr w:rsidR="005E38DE" w:rsidRPr="00877366" w14:paraId="262B4C20" w14:textId="77777777" w:rsidTr="005E38DE">
        <w:tc>
          <w:tcPr>
            <w:tcW w:w="5240" w:type="dxa"/>
          </w:tcPr>
          <w:p w14:paraId="42F8AA8D" w14:textId="77777777" w:rsidR="005E38DE" w:rsidRPr="00877366" w:rsidRDefault="005E38DE" w:rsidP="005E38DE">
            <w:pPr>
              <w:pStyle w:val="Listaszerbekezds"/>
              <w:autoSpaceDE w:val="0"/>
              <w:autoSpaceDN w:val="0"/>
              <w:adjustRightInd w:val="0"/>
              <w:ind w:left="0"/>
              <w:jc w:val="both"/>
            </w:pPr>
            <w:r w:rsidRPr="00877366">
              <w:t xml:space="preserve">Borsodi </w:t>
            </w:r>
            <w:r>
              <w:t>dobozos</w:t>
            </w:r>
            <w:r w:rsidRPr="00877366">
              <w:t xml:space="preserve"> sör (0,5 l)</w:t>
            </w:r>
          </w:p>
        </w:tc>
        <w:tc>
          <w:tcPr>
            <w:tcW w:w="2126" w:type="dxa"/>
          </w:tcPr>
          <w:p w14:paraId="58B3B92A" w14:textId="77777777" w:rsidR="005E38DE" w:rsidRPr="00877366" w:rsidRDefault="005E38DE" w:rsidP="005E38DE">
            <w:pPr>
              <w:pStyle w:val="Listaszerbekezds"/>
              <w:autoSpaceDE w:val="0"/>
              <w:autoSpaceDN w:val="0"/>
              <w:adjustRightInd w:val="0"/>
              <w:ind w:left="0"/>
              <w:jc w:val="center"/>
            </w:pPr>
          </w:p>
        </w:tc>
        <w:tc>
          <w:tcPr>
            <w:tcW w:w="1978" w:type="dxa"/>
          </w:tcPr>
          <w:p w14:paraId="01D36737" w14:textId="77777777" w:rsidR="005E38DE" w:rsidRPr="00877366" w:rsidRDefault="005E38DE" w:rsidP="005E38DE">
            <w:pPr>
              <w:pStyle w:val="Listaszerbekezds"/>
              <w:autoSpaceDE w:val="0"/>
              <w:autoSpaceDN w:val="0"/>
              <w:adjustRightInd w:val="0"/>
              <w:ind w:left="0"/>
              <w:jc w:val="center"/>
            </w:pPr>
          </w:p>
        </w:tc>
      </w:tr>
      <w:tr w:rsidR="005E38DE" w:rsidRPr="00877366" w14:paraId="16877336" w14:textId="77777777" w:rsidTr="005E38DE">
        <w:tc>
          <w:tcPr>
            <w:tcW w:w="5240" w:type="dxa"/>
          </w:tcPr>
          <w:p w14:paraId="6614225E" w14:textId="74B3FEF9" w:rsidR="005E38DE" w:rsidRPr="00877366" w:rsidRDefault="005E38DE" w:rsidP="005E38DE">
            <w:pPr>
              <w:pStyle w:val="Listaszerbekezds"/>
              <w:autoSpaceDE w:val="0"/>
              <w:autoSpaceDN w:val="0"/>
              <w:adjustRightInd w:val="0"/>
              <w:ind w:left="0"/>
              <w:jc w:val="both"/>
            </w:pPr>
            <w:r>
              <w:t>Heineken dobozos sör (0,</w:t>
            </w:r>
            <w:r w:rsidR="000B7182">
              <w:t>5</w:t>
            </w:r>
            <w:r w:rsidRPr="00877366">
              <w:t xml:space="preserve"> l)</w:t>
            </w:r>
          </w:p>
        </w:tc>
        <w:tc>
          <w:tcPr>
            <w:tcW w:w="2126" w:type="dxa"/>
          </w:tcPr>
          <w:p w14:paraId="2D777094" w14:textId="77777777" w:rsidR="005E38DE" w:rsidRPr="00877366" w:rsidRDefault="005E38DE" w:rsidP="005E38DE">
            <w:pPr>
              <w:pStyle w:val="Listaszerbekezds"/>
              <w:autoSpaceDE w:val="0"/>
              <w:autoSpaceDN w:val="0"/>
              <w:adjustRightInd w:val="0"/>
              <w:ind w:left="0"/>
              <w:jc w:val="center"/>
            </w:pPr>
          </w:p>
        </w:tc>
        <w:tc>
          <w:tcPr>
            <w:tcW w:w="1978" w:type="dxa"/>
          </w:tcPr>
          <w:p w14:paraId="5A269DFA" w14:textId="77777777" w:rsidR="005E38DE" w:rsidRPr="00877366" w:rsidRDefault="005E38DE" w:rsidP="005E38DE">
            <w:pPr>
              <w:pStyle w:val="Listaszerbekezds"/>
              <w:autoSpaceDE w:val="0"/>
              <w:autoSpaceDN w:val="0"/>
              <w:adjustRightInd w:val="0"/>
              <w:ind w:left="0"/>
              <w:jc w:val="center"/>
            </w:pPr>
          </w:p>
        </w:tc>
      </w:tr>
      <w:tr w:rsidR="000B7182" w:rsidRPr="00877366" w14:paraId="71FD332E" w14:textId="77777777" w:rsidTr="005E38DE">
        <w:tc>
          <w:tcPr>
            <w:tcW w:w="5240" w:type="dxa"/>
          </w:tcPr>
          <w:p w14:paraId="488C3A6A" w14:textId="66A38E81" w:rsidR="000B7182" w:rsidRDefault="000B7182" w:rsidP="005E38DE">
            <w:pPr>
              <w:pStyle w:val="Listaszerbekezds"/>
              <w:autoSpaceDE w:val="0"/>
              <w:autoSpaceDN w:val="0"/>
              <w:adjustRightInd w:val="0"/>
              <w:ind w:left="0"/>
              <w:jc w:val="both"/>
            </w:pPr>
            <w:r>
              <w:t>Gösser dobozos sör (0,5 l)</w:t>
            </w:r>
          </w:p>
        </w:tc>
        <w:tc>
          <w:tcPr>
            <w:tcW w:w="2126" w:type="dxa"/>
          </w:tcPr>
          <w:p w14:paraId="46A9BFA9" w14:textId="77777777" w:rsidR="000B7182" w:rsidRPr="00877366" w:rsidRDefault="000B7182" w:rsidP="005E38DE">
            <w:pPr>
              <w:pStyle w:val="Listaszerbekezds"/>
              <w:autoSpaceDE w:val="0"/>
              <w:autoSpaceDN w:val="0"/>
              <w:adjustRightInd w:val="0"/>
              <w:ind w:left="0"/>
              <w:jc w:val="center"/>
            </w:pPr>
          </w:p>
        </w:tc>
        <w:tc>
          <w:tcPr>
            <w:tcW w:w="1978" w:type="dxa"/>
          </w:tcPr>
          <w:p w14:paraId="792A9759" w14:textId="77777777" w:rsidR="000B7182" w:rsidRPr="00877366" w:rsidRDefault="000B7182" w:rsidP="005E38DE">
            <w:pPr>
              <w:pStyle w:val="Listaszerbekezds"/>
              <w:autoSpaceDE w:val="0"/>
              <w:autoSpaceDN w:val="0"/>
              <w:adjustRightInd w:val="0"/>
              <w:ind w:left="0"/>
              <w:jc w:val="center"/>
            </w:pPr>
          </w:p>
        </w:tc>
      </w:tr>
      <w:tr w:rsidR="005E38DE" w:rsidRPr="008C457D" w14:paraId="6C870619" w14:textId="77777777" w:rsidTr="005E38DE">
        <w:tc>
          <w:tcPr>
            <w:tcW w:w="5240" w:type="dxa"/>
          </w:tcPr>
          <w:p w14:paraId="71580F13" w14:textId="77777777" w:rsidR="005E38DE" w:rsidRPr="008C457D" w:rsidRDefault="005E38DE" w:rsidP="005E38DE">
            <w:pPr>
              <w:pStyle w:val="Listaszerbekezds"/>
              <w:autoSpaceDE w:val="0"/>
              <w:autoSpaceDN w:val="0"/>
              <w:adjustRightInd w:val="0"/>
              <w:ind w:left="0"/>
              <w:jc w:val="right"/>
              <w:rPr>
                <w:b/>
              </w:rPr>
            </w:pPr>
            <w:r w:rsidRPr="008C457D">
              <w:rPr>
                <w:b/>
              </w:rPr>
              <w:t>Összesen</w:t>
            </w:r>
          </w:p>
        </w:tc>
        <w:tc>
          <w:tcPr>
            <w:tcW w:w="2126" w:type="dxa"/>
          </w:tcPr>
          <w:p w14:paraId="5A474FA1" w14:textId="77777777" w:rsidR="005E38DE" w:rsidRPr="008C457D" w:rsidRDefault="005E38DE" w:rsidP="005E38DE">
            <w:pPr>
              <w:pStyle w:val="Listaszerbekezds"/>
              <w:autoSpaceDE w:val="0"/>
              <w:autoSpaceDN w:val="0"/>
              <w:adjustRightInd w:val="0"/>
              <w:ind w:left="0"/>
              <w:jc w:val="center"/>
              <w:rPr>
                <w:b/>
              </w:rPr>
            </w:pPr>
          </w:p>
        </w:tc>
        <w:tc>
          <w:tcPr>
            <w:tcW w:w="1978" w:type="dxa"/>
          </w:tcPr>
          <w:p w14:paraId="7CC6AA7A" w14:textId="77777777" w:rsidR="005E38DE" w:rsidRPr="008C457D" w:rsidRDefault="005E38DE" w:rsidP="005E38DE">
            <w:pPr>
              <w:pStyle w:val="Listaszerbekezds"/>
              <w:autoSpaceDE w:val="0"/>
              <w:autoSpaceDN w:val="0"/>
              <w:adjustRightInd w:val="0"/>
              <w:ind w:left="0"/>
              <w:jc w:val="center"/>
              <w:rPr>
                <w:b/>
              </w:rPr>
            </w:pPr>
          </w:p>
        </w:tc>
      </w:tr>
    </w:tbl>
    <w:p w14:paraId="21522515" w14:textId="77777777" w:rsidR="00323AC3" w:rsidRDefault="00323AC3" w:rsidP="005A2B7F">
      <w:pPr>
        <w:autoSpaceDE w:val="0"/>
        <w:autoSpaceDN w:val="0"/>
        <w:adjustRightInd w:val="0"/>
        <w:spacing w:after="0" w:line="240" w:lineRule="auto"/>
        <w:jc w:val="both"/>
        <w:rPr>
          <w:rFonts w:ascii="Times New Roman" w:hAnsi="Times New Roman"/>
          <w:sz w:val="24"/>
          <w:szCs w:val="24"/>
          <w:highlight w:val="yellow"/>
          <w:u w:val="single"/>
        </w:rPr>
      </w:pPr>
    </w:p>
    <w:p w14:paraId="67655185" w14:textId="77777777" w:rsidR="006334ED" w:rsidRPr="00877366" w:rsidRDefault="00877366" w:rsidP="006C3145">
      <w:pPr>
        <w:autoSpaceDE w:val="0"/>
        <w:autoSpaceDN w:val="0"/>
        <w:adjustRightInd w:val="0"/>
        <w:spacing w:after="120" w:line="240" w:lineRule="auto"/>
        <w:jc w:val="both"/>
        <w:rPr>
          <w:rFonts w:ascii="Times New Roman" w:hAnsi="Times New Roman"/>
          <w:sz w:val="24"/>
          <w:szCs w:val="24"/>
          <w:u w:val="single"/>
        </w:rPr>
      </w:pPr>
      <w:r w:rsidRPr="00877366">
        <w:rPr>
          <w:rFonts w:ascii="Times New Roman" w:hAnsi="Times New Roman"/>
          <w:sz w:val="24"/>
          <w:szCs w:val="24"/>
          <w:u w:val="single"/>
        </w:rPr>
        <w:t>4</w:t>
      </w:r>
      <w:r w:rsidR="006C3145" w:rsidRPr="00877366">
        <w:rPr>
          <w:rFonts w:ascii="Times New Roman" w:hAnsi="Times New Roman"/>
          <w:sz w:val="24"/>
          <w:szCs w:val="24"/>
          <w:u w:val="single"/>
        </w:rPr>
        <w:t>. Kedvezmény mértéke az adott épületben dolgozóknak.</w:t>
      </w:r>
    </w:p>
    <w:p w14:paraId="34F552AE" w14:textId="77777777" w:rsidR="00425E2E" w:rsidRPr="00771284" w:rsidRDefault="006C3145" w:rsidP="005A2B7F">
      <w:pPr>
        <w:autoSpaceDE w:val="0"/>
        <w:autoSpaceDN w:val="0"/>
        <w:adjustRightInd w:val="0"/>
        <w:spacing w:after="0" w:line="240" w:lineRule="auto"/>
        <w:jc w:val="both"/>
        <w:rPr>
          <w:rFonts w:ascii="Times New Roman" w:hAnsi="Times New Roman"/>
          <w:sz w:val="24"/>
          <w:szCs w:val="24"/>
        </w:rPr>
      </w:pPr>
      <w:r w:rsidRPr="00877366">
        <w:rPr>
          <w:rFonts w:ascii="Times New Roman" w:hAnsi="Times New Roman"/>
          <w:sz w:val="24"/>
          <w:szCs w:val="24"/>
        </w:rPr>
        <w:t xml:space="preserve">Az egyes részek tekintetében az adott </w:t>
      </w:r>
      <w:r w:rsidR="00771284" w:rsidRPr="00877366">
        <w:rPr>
          <w:rFonts w:ascii="Times New Roman" w:hAnsi="Times New Roman"/>
          <w:sz w:val="24"/>
          <w:szCs w:val="24"/>
        </w:rPr>
        <w:t xml:space="preserve">épületben munkaviszonyban álló munkavállalók részére biztosítható kedvezmény mértékét </w:t>
      </w:r>
      <w:r w:rsidR="008A140E" w:rsidRPr="00877366">
        <w:rPr>
          <w:rFonts w:ascii="Times New Roman" w:hAnsi="Times New Roman"/>
          <w:sz w:val="24"/>
          <w:szCs w:val="24"/>
        </w:rPr>
        <w:t>minimum 10%-ban</w:t>
      </w:r>
      <w:r w:rsidR="00771284" w:rsidRPr="00877366">
        <w:rPr>
          <w:rFonts w:ascii="Times New Roman" w:hAnsi="Times New Roman"/>
          <w:sz w:val="24"/>
          <w:szCs w:val="24"/>
        </w:rPr>
        <w:t xml:space="preserve"> kell </w:t>
      </w:r>
      <w:r w:rsidR="008A140E" w:rsidRPr="00877366">
        <w:rPr>
          <w:rFonts w:ascii="Times New Roman" w:hAnsi="Times New Roman"/>
          <w:sz w:val="24"/>
          <w:szCs w:val="24"/>
        </w:rPr>
        <w:t xml:space="preserve">biztosítania </w:t>
      </w:r>
      <w:r w:rsidR="00771284" w:rsidRPr="00877366">
        <w:rPr>
          <w:rFonts w:ascii="Times New Roman" w:hAnsi="Times New Roman"/>
          <w:sz w:val="24"/>
          <w:szCs w:val="24"/>
        </w:rPr>
        <w:t>az Ajánlattevőnek.</w:t>
      </w:r>
    </w:p>
    <w:p w14:paraId="42719E40" w14:textId="77777777" w:rsidR="006C3145" w:rsidRDefault="006C3145" w:rsidP="005A2B7F">
      <w:pPr>
        <w:autoSpaceDE w:val="0"/>
        <w:autoSpaceDN w:val="0"/>
        <w:adjustRightInd w:val="0"/>
        <w:spacing w:after="0" w:line="240" w:lineRule="auto"/>
        <w:jc w:val="both"/>
        <w:rPr>
          <w:rFonts w:ascii="Times New Roman" w:hAnsi="Times New Roman"/>
          <w:sz w:val="24"/>
          <w:szCs w:val="24"/>
          <w:highlight w:val="yellow"/>
        </w:rPr>
      </w:pPr>
    </w:p>
    <w:p w14:paraId="1BD0CA34" w14:textId="50408842" w:rsidR="00037DB5" w:rsidRDefault="00037DB5" w:rsidP="00037DB5">
      <w:pPr>
        <w:spacing w:after="0" w:line="240" w:lineRule="auto"/>
        <w:jc w:val="both"/>
        <w:rPr>
          <w:rFonts w:ascii="Times New Roman" w:hAnsi="Times New Roman"/>
          <w:sz w:val="24"/>
          <w:szCs w:val="24"/>
        </w:rPr>
      </w:pPr>
      <w:r w:rsidRPr="00FC46E1">
        <w:rPr>
          <w:rFonts w:ascii="Times New Roman" w:hAnsi="Times New Roman"/>
          <w:sz w:val="24"/>
          <w:szCs w:val="24"/>
        </w:rPr>
        <w:t>Az értékelés során adható pontszám részszempontonként: 1-</w:t>
      </w:r>
      <w:r w:rsidR="00EE27A3">
        <w:rPr>
          <w:rFonts w:ascii="Times New Roman" w:hAnsi="Times New Roman"/>
          <w:sz w:val="24"/>
          <w:szCs w:val="24"/>
        </w:rPr>
        <w:t>1</w:t>
      </w:r>
      <w:r w:rsidR="00E94531">
        <w:rPr>
          <w:rFonts w:ascii="Times New Roman" w:hAnsi="Times New Roman"/>
          <w:sz w:val="24"/>
          <w:szCs w:val="24"/>
        </w:rPr>
        <w:t>0</w:t>
      </w:r>
      <w:r w:rsidRPr="00FC46E1">
        <w:rPr>
          <w:rFonts w:ascii="Times New Roman" w:hAnsi="Times New Roman"/>
          <w:sz w:val="24"/>
          <w:szCs w:val="24"/>
        </w:rPr>
        <w:t xml:space="preserve">. </w:t>
      </w:r>
    </w:p>
    <w:p w14:paraId="33E9F546" w14:textId="12B594C2" w:rsidR="00037DB5" w:rsidRPr="00C91248" w:rsidRDefault="00037DB5" w:rsidP="00037DB5">
      <w:pPr>
        <w:spacing w:after="0" w:line="240" w:lineRule="auto"/>
        <w:jc w:val="both"/>
        <w:rPr>
          <w:rFonts w:ascii="Times New Roman" w:hAnsi="Times New Roman"/>
          <w:sz w:val="24"/>
          <w:szCs w:val="24"/>
        </w:rPr>
      </w:pPr>
      <w:r>
        <w:rPr>
          <w:rFonts w:ascii="Times New Roman" w:hAnsi="Times New Roman"/>
          <w:sz w:val="24"/>
          <w:szCs w:val="24"/>
        </w:rPr>
        <w:t>A 4.,</w:t>
      </w:r>
      <w:r w:rsidRPr="00C91248">
        <w:rPr>
          <w:rFonts w:ascii="Times New Roman" w:hAnsi="Times New Roman"/>
          <w:sz w:val="24"/>
          <w:szCs w:val="24"/>
        </w:rPr>
        <w:t xml:space="preserve"> </w:t>
      </w:r>
      <w:r w:rsidR="00877366">
        <w:rPr>
          <w:rFonts w:ascii="Times New Roman" w:hAnsi="Times New Roman"/>
          <w:sz w:val="24"/>
          <w:szCs w:val="24"/>
        </w:rPr>
        <w:t>a 6., a 7., a 8.</w:t>
      </w:r>
      <w:r w:rsidR="008C2EB8">
        <w:rPr>
          <w:rFonts w:ascii="Times New Roman" w:hAnsi="Times New Roman"/>
          <w:sz w:val="24"/>
          <w:szCs w:val="24"/>
        </w:rPr>
        <w:t>,</w:t>
      </w:r>
      <w:r w:rsidR="00877366">
        <w:rPr>
          <w:rFonts w:ascii="Times New Roman" w:hAnsi="Times New Roman"/>
          <w:sz w:val="24"/>
          <w:szCs w:val="24"/>
        </w:rPr>
        <w:t xml:space="preserve"> a 9.</w:t>
      </w:r>
      <w:r w:rsidR="00D865F5">
        <w:rPr>
          <w:rFonts w:ascii="Times New Roman" w:hAnsi="Times New Roman"/>
          <w:sz w:val="24"/>
          <w:szCs w:val="24"/>
        </w:rPr>
        <w:t>,</w:t>
      </w:r>
      <w:r w:rsidRPr="00C91248">
        <w:rPr>
          <w:rFonts w:ascii="Times New Roman" w:hAnsi="Times New Roman"/>
          <w:sz w:val="24"/>
          <w:szCs w:val="24"/>
        </w:rPr>
        <w:t xml:space="preserve"> </w:t>
      </w:r>
      <w:r w:rsidR="00BC61AD">
        <w:rPr>
          <w:rFonts w:ascii="Times New Roman" w:hAnsi="Times New Roman"/>
          <w:sz w:val="24"/>
          <w:szCs w:val="24"/>
        </w:rPr>
        <w:t xml:space="preserve">és </w:t>
      </w:r>
      <w:r w:rsidR="003442BC">
        <w:rPr>
          <w:rFonts w:ascii="Times New Roman" w:hAnsi="Times New Roman"/>
          <w:sz w:val="24"/>
          <w:szCs w:val="24"/>
        </w:rPr>
        <w:t>a 10.</w:t>
      </w:r>
      <w:r w:rsidR="00086397">
        <w:rPr>
          <w:rFonts w:ascii="Times New Roman" w:hAnsi="Times New Roman"/>
          <w:sz w:val="24"/>
          <w:szCs w:val="24"/>
        </w:rPr>
        <w:t xml:space="preserve"> </w:t>
      </w:r>
      <w:r w:rsidRPr="00C91248">
        <w:rPr>
          <w:rFonts w:ascii="Times New Roman" w:hAnsi="Times New Roman"/>
          <w:sz w:val="24"/>
          <w:szCs w:val="24"/>
        </w:rPr>
        <w:t xml:space="preserve">részszempont esetén az ajánlattevők „igen” válasz esetén </w:t>
      </w:r>
      <w:r w:rsidR="00E94531">
        <w:rPr>
          <w:rFonts w:ascii="Times New Roman" w:hAnsi="Times New Roman"/>
          <w:sz w:val="24"/>
          <w:szCs w:val="24"/>
        </w:rPr>
        <w:t>5</w:t>
      </w:r>
      <w:r w:rsidRPr="00C91248">
        <w:rPr>
          <w:rFonts w:ascii="Times New Roman" w:hAnsi="Times New Roman"/>
          <w:sz w:val="24"/>
          <w:szCs w:val="24"/>
        </w:rPr>
        <w:t xml:space="preserve"> pontot, a „nem” válasz esetén 1 pontot kapnak.</w:t>
      </w:r>
    </w:p>
    <w:p w14:paraId="317343BD" w14:textId="77777777" w:rsidR="00037DB5" w:rsidRPr="00FC46E1" w:rsidRDefault="00037DB5" w:rsidP="00037DB5">
      <w:pPr>
        <w:spacing w:after="0" w:line="240" w:lineRule="auto"/>
        <w:jc w:val="both"/>
        <w:rPr>
          <w:rFonts w:ascii="Times New Roman" w:hAnsi="Times New Roman"/>
          <w:sz w:val="24"/>
          <w:szCs w:val="24"/>
        </w:rPr>
      </w:pPr>
    </w:p>
    <w:p w14:paraId="2DFA842D" w14:textId="77777777" w:rsidR="00037DB5" w:rsidRPr="00FC46E1" w:rsidRDefault="00037DB5" w:rsidP="00037DB5">
      <w:pPr>
        <w:spacing w:after="0" w:line="240" w:lineRule="auto"/>
        <w:jc w:val="both"/>
        <w:rPr>
          <w:rFonts w:ascii="Times New Roman" w:hAnsi="Times New Roman"/>
          <w:sz w:val="24"/>
          <w:szCs w:val="24"/>
        </w:rPr>
      </w:pPr>
      <w:r w:rsidRPr="00FC46E1">
        <w:rPr>
          <w:rFonts w:ascii="Times New Roman" w:hAnsi="Times New Roman"/>
          <w:sz w:val="24"/>
          <w:szCs w:val="24"/>
        </w:rPr>
        <w:t>Ajánlatkérő az egyes ajánlatokat az értékarányosítás módszere szerint hasonlítja össze.</w:t>
      </w:r>
    </w:p>
    <w:p w14:paraId="7EAD7601" w14:textId="77777777" w:rsidR="00037DB5" w:rsidRDefault="00037DB5" w:rsidP="00037DB5">
      <w:pPr>
        <w:spacing w:after="0" w:line="240" w:lineRule="auto"/>
        <w:jc w:val="both"/>
        <w:rPr>
          <w:rFonts w:ascii="Times New Roman" w:hAnsi="Times New Roman"/>
          <w:b/>
          <w:sz w:val="24"/>
          <w:szCs w:val="24"/>
        </w:rPr>
      </w:pPr>
    </w:p>
    <w:p w14:paraId="5F950563" w14:textId="77777777" w:rsidR="00037DB5" w:rsidRDefault="00037DB5" w:rsidP="00037DB5">
      <w:pPr>
        <w:spacing w:after="0" w:line="240" w:lineRule="auto"/>
        <w:jc w:val="both"/>
        <w:rPr>
          <w:rFonts w:ascii="Times New Roman" w:hAnsi="Times New Roman"/>
          <w:b/>
          <w:sz w:val="24"/>
          <w:szCs w:val="24"/>
        </w:rPr>
      </w:pPr>
      <w:r w:rsidRPr="00FC46E1">
        <w:rPr>
          <w:rFonts w:ascii="Times New Roman" w:hAnsi="Times New Roman"/>
          <w:b/>
          <w:sz w:val="24"/>
          <w:szCs w:val="24"/>
        </w:rPr>
        <w:t>Értékarányosítás módszere</w:t>
      </w:r>
    </w:p>
    <w:p w14:paraId="72FC9F12" w14:textId="77777777" w:rsidR="00037DB5" w:rsidRPr="00FC46E1" w:rsidRDefault="00037DB5" w:rsidP="00037DB5">
      <w:pPr>
        <w:spacing w:after="0" w:line="240" w:lineRule="auto"/>
        <w:jc w:val="both"/>
        <w:rPr>
          <w:rFonts w:ascii="Times New Roman" w:hAnsi="Times New Roman"/>
          <w:b/>
          <w:sz w:val="24"/>
          <w:szCs w:val="24"/>
        </w:rPr>
      </w:pPr>
    </w:p>
    <w:p w14:paraId="606F7C42" w14:textId="77777777" w:rsidR="00037DB5" w:rsidRPr="00FC46E1" w:rsidRDefault="00037DB5" w:rsidP="00037DB5">
      <w:pPr>
        <w:spacing w:after="0" w:line="240" w:lineRule="auto"/>
        <w:jc w:val="both"/>
        <w:rPr>
          <w:rFonts w:ascii="Times New Roman" w:hAnsi="Times New Roman"/>
          <w:sz w:val="24"/>
          <w:szCs w:val="24"/>
        </w:rPr>
      </w:pPr>
      <w:r w:rsidRPr="00FC46E1">
        <w:rPr>
          <w:rFonts w:ascii="Times New Roman" w:hAnsi="Times New Roman"/>
          <w:sz w:val="24"/>
          <w:szCs w:val="24"/>
        </w:rPr>
        <w:t>Abban az esetben, ha a legmagasabb érték a legkedvezőbb, akkor az ajánlatkérő a legkedvezőbb tartalmi elemre a maximális pontot adja, a többi ajánlat tartalmi elemére pedig a legkedvezőbb tartalmi elemhez viszonyítva fordítottan arányosan számolja ki a pontszámokat.</w:t>
      </w:r>
    </w:p>
    <w:p w14:paraId="2FFEE098" w14:textId="77777777" w:rsidR="00037DB5" w:rsidRPr="00FC46E1" w:rsidRDefault="00037DB5" w:rsidP="00037DB5">
      <w:pPr>
        <w:spacing w:after="0" w:line="240" w:lineRule="auto"/>
        <w:ind w:left="525"/>
        <w:jc w:val="center"/>
        <w:rPr>
          <w:rFonts w:ascii="Times New Roman" w:hAnsi="Times New Roman"/>
          <w:sz w:val="24"/>
          <w:szCs w:val="24"/>
        </w:rPr>
      </w:pPr>
      <w:r w:rsidRPr="00FC46E1">
        <w:rPr>
          <w:rFonts w:ascii="Times New Roman" w:hAnsi="Times New Roman"/>
          <w:i/>
          <w:position w:val="-140"/>
          <w:sz w:val="24"/>
          <w:szCs w:val="24"/>
        </w:rPr>
        <w:object w:dxaOrig="2860" w:dyaOrig="2920" w14:anchorId="20FAE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8pt" o:ole="">
            <v:imagedata r:id="rId9" o:title=""/>
          </v:shape>
          <o:OLEObject Type="Embed" ProgID="Equation.3" ShapeID="_x0000_i1025" DrawAspect="Content" ObjectID="_1731145128" r:id="rId10"/>
        </w:object>
      </w:r>
    </w:p>
    <w:p w14:paraId="5FFB0148" w14:textId="77777777" w:rsidR="00037DB5" w:rsidRPr="00FC46E1" w:rsidRDefault="00037DB5" w:rsidP="00037DB5">
      <w:pPr>
        <w:spacing w:after="0" w:line="240" w:lineRule="auto"/>
        <w:ind w:left="525"/>
        <w:jc w:val="both"/>
        <w:rPr>
          <w:rFonts w:ascii="Times New Roman" w:hAnsi="Times New Roman"/>
          <w:sz w:val="24"/>
          <w:szCs w:val="24"/>
        </w:rPr>
      </w:pPr>
      <w:r w:rsidRPr="00FC46E1">
        <w:rPr>
          <w:rFonts w:ascii="Times New Roman" w:hAnsi="Times New Roman"/>
          <w:sz w:val="24"/>
          <w:szCs w:val="24"/>
        </w:rPr>
        <w:t>ahol:</w:t>
      </w:r>
    </w:p>
    <w:p w14:paraId="3B6D0DBC" w14:textId="77777777" w:rsidR="00037DB5" w:rsidRPr="00FC46E1" w:rsidRDefault="00037DB5" w:rsidP="00037DB5">
      <w:pPr>
        <w:spacing w:after="0" w:line="240" w:lineRule="auto"/>
        <w:ind w:left="525"/>
        <w:jc w:val="both"/>
        <w:rPr>
          <w:rFonts w:ascii="Times New Roman" w:hAnsi="Times New Roman"/>
          <w:sz w:val="24"/>
          <w:szCs w:val="24"/>
        </w:rPr>
      </w:pPr>
      <w:r w:rsidRPr="00FC46E1">
        <w:rPr>
          <w:rFonts w:ascii="Times New Roman" w:hAnsi="Times New Roman"/>
          <w:sz w:val="24"/>
          <w:szCs w:val="24"/>
        </w:rPr>
        <w:t xml:space="preserve">P: </w:t>
      </w:r>
      <w:r w:rsidRPr="00FC46E1">
        <w:rPr>
          <w:rFonts w:ascii="Times New Roman" w:hAnsi="Times New Roman"/>
          <w:sz w:val="24"/>
          <w:szCs w:val="24"/>
        </w:rPr>
        <w:tab/>
      </w:r>
      <w:r w:rsidRPr="00FC46E1">
        <w:rPr>
          <w:rFonts w:ascii="Times New Roman" w:hAnsi="Times New Roman"/>
          <w:sz w:val="24"/>
          <w:szCs w:val="24"/>
        </w:rPr>
        <w:tab/>
        <w:t>a vizsgált ajánlati elem adott szempontra vonatkozó pontszáma</w:t>
      </w:r>
    </w:p>
    <w:p w14:paraId="61B4B252" w14:textId="77777777" w:rsidR="00037DB5" w:rsidRPr="00FC46E1" w:rsidRDefault="00037DB5" w:rsidP="00037DB5">
      <w:pPr>
        <w:spacing w:after="0" w:line="240" w:lineRule="auto"/>
        <w:ind w:left="525"/>
        <w:jc w:val="both"/>
        <w:rPr>
          <w:rFonts w:ascii="Times New Roman" w:hAnsi="Times New Roman"/>
          <w:sz w:val="24"/>
          <w:szCs w:val="24"/>
        </w:rPr>
      </w:pPr>
      <w:r w:rsidRPr="00FC46E1">
        <w:rPr>
          <w:rFonts w:ascii="Times New Roman" w:hAnsi="Times New Roman"/>
          <w:sz w:val="24"/>
          <w:szCs w:val="24"/>
        </w:rPr>
        <w:t>P</w:t>
      </w:r>
      <w:r w:rsidRPr="00FC46E1">
        <w:rPr>
          <w:rFonts w:ascii="Times New Roman" w:hAnsi="Times New Roman"/>
          <w:sz w:val="24"/>
          <w:szCs w:val="24"/>
          <w:vertAlign w:val="subscript"/>
        </w:rPr>
        <w:t>max</w:t>
      </w:r>
      <w:r w:rsidRPr="00FC46E1">
        <w:rPr>
          <w:rFonts w:ascii="Times New Roman" w:hAnsi="Times New Roman"/>
          <w:sz w:val="24"/>
          <w:szCs w:val="24"/>
        </w:rPr>
        <w:t xml:space="preserve">: </w:t>
      </w:r>
      <w:r w:rsidRPr="00FC46E1">
        <w:rPr>
          <w:rFonts w:ascii="Times New Roman" w:hAnsi="Times New Roman"/>
          <w:sz w:val="24"/>
          <w:szCs w:val="24"/>
        </w:rPr>
        <w:tab/>
      </w:r>
      <w:r w:rsidRPr="00FC46E1">
        <w:rPr>
          <w:rFonts w:ascii="Times New Roman" w:hAnsi="Times New Roman"/>
          <w:sz w:val="24"/>
          <w:szCs w:val="24"/>
        </w:rPr>
        <w:tab/>
        <w:t>a pontskála felső határa, azaz 10</w:t>
      </w:r>
    </w:p>
    <w:p w14:paraId="6C29E980" w14:textId="77777777" w:rsidR="00037DB5" w:rsidRPr="00FC46E1" w:rsidRDefault="00037DB5" w:rsidP="00037DB5">
      <w:pPr>
        <w:spacing w:after="0" w:line="240" w:lineRule="auto"/>
        <w:ind w:left="525"/>
        <w:jc w:val="both"/>
        <w:rPr>
          <w:rFonts w:ascii="Times New Roman" w:hAnsi="Times New Roman"/>
          <w:sz w:val="24"/>
          <w:szCs w:val="24"/>
        </w:rPr>
      </w:pPr>
      <w:r w:rsidRPr="00FC46E1">
        <w:rPr>
          <w:rFonts w:ascii="Times New Roman" w:hAnsi="Times New Roman"/>
          <w:sz w:val="24"/>
          <w:szCs w:val="24"/>
        </w:rPr>
        <w:t>P</w:t>
      </w:r>
      <w:r w:rsidRPr="00FC46E1">
        <w:rPr>
          <w:rFonts w:ascii="Times New Roman" w:hAnsi="Times New Roman"/>
          <w:sz w:val="24"/>
          <w:szCs w:val="24"/>
          <w:vertAlign w:val="subscript"/>
        </w:rPr>
        <w:t>min</w:t>
      </w:r>
      <w:r w:rsidRPr="00FC46E1">
        <w:rPr>
          <w:rFonts w:ascii="Times New Roman" w:hAnsi="Times New Roman"/>
          <w:sz w:val="24"/>
          <w:szCs w:val="24"/>
        </w:rPr>
        <w:t xml:space="preserve">: </w:t>
      </w:r>
      <w:r w:rsidRPr="00FC46E1">
        <w:rPr>
          <w:rFonts w:ascii="Times New Roman" w:hAnsi="Times New Roman"/>
          <w:sz w:val="24"/>
          <w:szCs w:val="24"/>
        </w:rPr>
        <w:tab/>
      </w:r>
      <w:r w:rsidRPr="00FC46E1">
        <w:rPr>
          <w:rFonts w:ascii="Times New Roman" w:hAnsi="Times New Roman"/>
          <w:sz w:val="24"/>
          <w:szCs w:val="24"/>
        </w:rPr>
        <w:tab/>
        <w:t>a pontskála alsó határa, azaz 1</w:t>
      </w:r>
    </w:p>
    <w:p w14:paraId="1EEFBB0E" w14:textId="77777777" w:rsidR="00037DB5" w:rsidRPr="00FC46E1" w:rsidRDefault="00037DB5" w:rsidP="00037DB5">
      <w:pPr>
        <w:spacing w:after="0" w:line="240" w:lineRule="auto"/>
        <w:ind w:left="525"/>
        <w:jc w:val="both"/>
        <w:rPr>
          <w:rFonts w:ascii="Times New Roman" w:hAnsi="Times New Roman"/>
          <w:sz w:val="24"/>
          <w:szCs w:val="24"/>
        </w:rPr>
      </w:pPr>
      <w:r w:rsidRPr="00FC46E1">
        <w:rPr>
          <w:rFonts w:ascii="Times New Roman" w:hAnsi="Times New Roman"/>
          <w:sz w:val="24"/>
          <w:szCs w:val="24"/>
        </w:rPr>
        <w:t>A</w:t>
      </w:r>
      <w:r w:rsidRPr="00FC46E1">
        <w:rPr>
          <w:rFonts w:ascii="Times New Roman" w:hAnsi="Times New Roman"/>
          <w:sz w:val="24"/>
          <w:szCs w:val="24"/>
          <w:vertAlign w:val="subscript"/>
        </w:rPr>
        <w:t>legjobb</w:t>
      </w:r>
      <w:r w:rsidRPr="00FC46E1">
        <w:rPr>
          <w:rFonts w:ascii="Times New Roman" w:hAnsi="Times New Roman"/>
          <w:sz w:val="24"/>
          <w:szCs w:val="24"/>
        </w:rPr>
        <w:t xml:space="preserve">: </w:t>
      </w:r>
      <w:r w:rsidRPr="00FC46E1">
        <w:rPr>
          <w:rFonts w:ascii="Times New Roman" w:hAnsi="Times New Roman"/>
          <w:sz w:val="24"/>
          <w:szCs w:val="24"/>
        </w:rPr>
        <w:tab/>
      </w:r>
      <w:r w:rsidRPr="00FC46E1">
        <w:rPr>
          <w:rFonts w:ascii="Times New Roman" w:hAnsi="Times New Roman"/>
          <w:sz w:val="24"/>
          <w:szCs w:val="24"/>
        </w:rPr>
        <w:tab/>
        <w:t>a legelőnyösebb ajánlat tartalmi eleme (legmagasabb érték)</w:t>
      </w:r>
    </w:p>
    <w:p w14:paraId="6DE7BCC2" w14:textId="77777777" w:rsidR="00037DB5" w:rsidRPr="00FC46E1" w:rsidRDefault="00037DB5" w:rsidP="00037DB5">
      <w:pPr>
        <w:spacing w:after="0" w:line="240" w:lineRule="auto"/>
        <w:ind w:left="525"/>
        <w:jc w:val="both"/>
        <w:rPr>
          <w:rFonts w:ascii="Times New Roman" w:hAnsi="Times New Roman"/>
          <w:sz w:val="24"/>
          <w:szCs w:val="24"/>
        </w:rPr>
      </w:pPr>
      <w:r w:rsidRPr="00FC46E1">
        <w:rPr>
          <w:rFonts w:ascii="Times New Roman" w:hAnsi="Times New Roman"/>
          <w:sz w:val="24"/>
          <w:szCs w:val="24"/>
        </w:rPr>
        <w:t>A</w:t>
      </w:r>
      <w:r w:rsidRPr="00FC46E1">
        <w:rPr>
          <w:rFonts w:ascii="Times New Roman" w:hAnsi="Times New Roman"/>
          <w:sz w:val="24"/>
          <w:szCs w:val="24"/>
          <w:vertAlign w:val="subscript"/>
        </w:rPr>
        <w:t>vizsgált</w:t>
      </w:r>
      <w:r w:rsidRPr="00FC46E1">
        <w:rPr>
          <w:rFonts w:ascii="Times New Roman" w:hAnsi="Times New Roman"/>
          <w:sz w:val="24"/>
          <w:szCs w:val="24"/>
        </w:rPr>
        <w:t xml:space="preserve">: </w:t>
      </w:r>
      <w:r w:rsidRPr="00FC46E1">
        <w:rPr>
          <w:rFonts w:ascii="Times New Roman" w:hAnsi="Times New Roman"/>
          <w:sz w:val="24"/>
          <w:szCs w:val="24"/>
        </w:rPr>
        <w:tab/>
      </w:r>
      <w:r w:rsidRPr="00FC46E1">
        <w:rPr>
          <w:rFonts w:ascii="Times New Roman" w:hAnsi="Times New Roman"/>
          <w:sz w:val="24"/>
          <w:szCs w:val="24"/>
        </w:rPr>
        <w:tab/>
        <w:t>a vizsgált ajánlat tartalmi eleme</w:t>
      </w:r>
    </w:p>
    <w:p w14:paraId="6E4152EA" w14:textId="77777777" w:rsidR="00037DB5" w:rsidRPr="00FC46E1" w:rsidRDefault="00037DB5" w:rsidP="00037DB5">
      <w:pPr>
        <w:spacing w:after="0" w:line="240" w:lineRule="auto"/>
        <w:ind w:left="525"/>
        <w:jc w:val="both"/>
        <w:rPr>
          <w:rFonts w:ascii="Times New Roman" w:hAnsi="Times New Roman"/>
          <w:sz w:val="24"/>
          <w:szCs w:val="24"/>
        </w:rPr>
      </w:pPr>
    </w:p>
    <w:p w14:paraId="5B16BF56" w14:textId="77777777" w:rsidR="00037DB5" w:rsidRPr="00FC46E1" w:rsidRDefault="00037DB5" w:rsidP="00037DB5">
      <w:pPr>
        <w:tabs>
          <w:tab w:val="left" w:pos="3686"/>
        </w:tabs>
        <w:spacing w:after="0" w:line="240" w:lineRule="auto"/>
        <w:ind w:left="525"/>
        <w:jc w:val="both"/>
        <w:rPr>
          <w:rFonts w:ascii="Times New Roman" w:hAnsi="Times New Roman"/>
          <w:sz w:val="24"/>
          <w:szCs w:val="24"/>
        </w:rPr>
      </w:pPr>
      <w:r w:rsidRPr="00FC46E1">
        <w:rPr>
          <w:rFonts w:ascii="Times New Roman" w:hAnsi="Times New Roman"/>
          <w:sz w:val="24"/>
          <w:szCs w:val="24"/>
        </w:rPr>
        <w:t>Ha a legalacsonyabb érték a legkedvezőbb akkor az ajánlatkérő a legkedvezőbb tartami elemre a maximális pontot (felső ponthatár: 10 pont) adja, a többi ajánlat tartalmi elemére pedig a legkedvezőbb tartalmi elemhez viszonyítva fordítottan arányosan számolja ki a pontszámokat.</w:t>
      </w:r>
    </w:p>
    <w:p w14:paraId="12B7287A" w14:textId="77777777" w:rsidR="00037DB5" w:rsidRPr="00FC46E1" w:rsidRDefault="00037DB5" w:rsidP="00037DB5">
      <w:pPr>
        <w:spacing w:after="0" w:line="240" w:lineRule="auto"/>
        <w:ind w:left="525"/>
        <w:jc w:val="center"/>
        <w:rPr>
          <w:rFonts w:ascii="Times New Roman" w:hAnsi="Times New Roman"/>
          <w:sz w:val="24"/>
          <w:szCs w:val="24"/>
        </w:rPr>
      </w:pPr>
      <w:r w:rsidRPr="00FC46E1">
        <w:rPr>
          <w:rFonts w:ascii="Times New Roman" w:hAnsi="Times New Roman"/>
          <w:i/>
          <w:position w:val="-142"/>
          <w:sz w:val="24"/>
          <w:szCs w:val="24"/>
        </w:rPr>
        <w:object w:dxaOrig="2940" w:dyaOrig="2960" w14:anchorId="54A56EA0">
          <v:shape id="_x0000_i1026" type="#_x0000_t75" style="width:2in;height:108pt" o:ole="">
            <v:imagedata r:id="rId11" o:title=""/>
          </v:shape>
          <o:OLEObject Type="Embed" ProgID="Equation.3" ShapeID="_x0000_i1026" DrawAspect="Content" ObjectID="_1731145129" r:id="rId12"/>
        </w:object>
      </w:r>
    </w:p>
    <w:p w14:paraId="179888D2" w14:textId="77777777" w:rsidR="00037DB5" w:rsidRPr="00FC46E1" w:rsidRDefault="00037DB5" w:rsidP="00037DB5">
      <w:pPr>
        <w:spacing w:after="0" w:line="240" w:lineRule="auto"/>
        <w:ind w:left="525"/>
        <w:jc w:val="both"/>
        <w:rPr>
          <w:rFonts w:ascii="Times New Roman" w:hAnsi="Times New Roman"/>
          <w:sz w:val="24"/>
          <w:szCs w:val="24"/>
        </w:rPr>
      </w:pPr>
      <w:r w:rsidRPr="00FC46E1">
        <w:rPr>
          <w:rFonts w:ascii="Times New Roman" w:hAnsi="Times New Roman"/>
          <w:sz w:val="24"/>
          <w:szCs w:val="24"/>
        </w:rPr>
        <w:t xml:space="preserve">ahol: </w:t>
      </w:r>
    </w:p>
    <w:p w14:paraId="51C5921E" w14:textId="77777777" w:rsidR="00037DB5" w:rsidRDefault="00037DB5" w:rsidP="00037DB5">
      <w:pPr>
        <w:pStyle w:val="modszerszoveg"/>
        <w:spacing w:before="0"/>
        <w:ind w:left="525"/>
        <w:rPr>
          <w:rFonts w:ascii="Times New Roman" w:hAnsi="Times New Roman"/>
          <w:sz w:val="24"/>
          <w:szCs w:val="24"/>
        </w:rPr>
      </w:pPr>
      <w:r w:rsidRPr="00FC46E1">
        <w:rPr>
          <w:rFonts w:ascii="Times New Roman" w:hAnsi="Times New Roman"/>
          <w:sz w:val="24"/>
          <w:szCs w:val="24"/>
        </w:rPr>
        <w:t xml:space="preserve">P: </w:t>
      </w:r>
      <w:r w:rsidRPr="00FC46E1">
        <w:rPr>
          <w:rFonts w:ascii="Times New Roman" w:hAnsi="Times New Roman"/>
          <w:sz w:val="24"/>
          <w:szCs w:val="24"/>
        </w:rPr>
        <w:tab/>
      </w:r>
      <w:r w:rsidRPr="00FC46E1">
        <w:rPr>
          <w:rFonts w:ascii="Times New Roman" w:hAnsi="Times New Roman"/>
          <w:sz w:val="24"/>
          <w:szCs w:val="24"/>
        </w:rPr>
        <w:tab/>
        <w:t>a vizsgált ajánlati elem adott szempontra vonatkozó pont</w:t>
      </w:r>
      <w:r>
        <w:rPr>
          <w:rFonts w:ascii="Times New Roman" w:hAnsi="Times New Roman"/>
          <w:sz w:val="24"/>
          <w:szCs w:val="24"/>
        </w:rPr>
        <w:t xml:space="preserve">száma </w:t>
      </w:r>
    </w:p>
    <w:p w14:paraId="23835AB9" w14:textId="77777777" w:rsidR="00037DB5" w:rsidRDefault="00037DB5" w:rsidP="00037DB5">
      <w:pPr>
        <w:pStyle w:val="modszerszoveg"/>
        <w:spacing w:before="0"/>
        <w:ind w:left="525"/>
        <w:rPr>
          <w:rFonts w:ascii="Times New Roman" w:hAnsi="Times New Roman"/>
          <w:sz w:val="24"/>
          <w:szCs w:val="24"/>
        </w:rPr>
      </w:pPr>
      <w:r w:rsidRPr="00FC46E1">
        <w:rPr>
          <w:rFonts w:ascii="Times New Roman" w:hAnsi="Times New Roman"/>
          <w:sz w:val="24"/>
          <w:szCs w:val="24"/>
        </w:rPr>
        <w:t>P</w:t>
      </w:r>
      <w:r w:rsidRPr="00FC46E1">
        <w:rPr>
          <w:rFonts w:ascii="Times New Roman" w:hAnsi="Times New Roman"/>
          <w:sz w:val="24"/>
          <w:szCs w:val="24"/>
          <w:vertAlign w:val="subscript"/>
        </w:rPr>
        <w:t>max</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a pontskála felső határa </w:t>
      </w:r>
    </w:p>
    <w:p w14:paraId="013C2C2D" w14:textId="77777777" w:rsidR="00037DB5" w:rsidRDefault="00037DB5" w:rsidP="00037DB5">
      <w:pPr>
        <w:pStyle w:val="modszerszoveg"/>
        <w:spacing w:before="0"/>
        <w:ind w:left="525"/>
        <w:rPr>
          <w:rFonts w:ascii="Times New Roman" w:hAnsi="Times New Roman"/>
          <w:sz w:val="24"/>
          <w:szCs w:val="24"/>
        </w:rPr>
      </w:pPr>
      <w:r w:rsidRPr="00FC46E1">
        <w:rPr>
          <w:rFonts w:ascii="Times New Roman" w:hAnsi="Times New Roman"/>
          <w:sz w:val="24"/>
          <w:szCs w:val="24"/>
        </w:rPr>
        <w:t>P</w:t>
      </w:r>
      <w:r w:rsidRPr="00FC46E1">
        <w:rPr>
          <w:rFonts w:ascii="Times New Roman" w:hAnsi="Times New Roman"/>
          <w:sz w:val="24"/>
          <w:szCs w:val="24"/>
          <w:vertAlign w:val="subscript"/>
        </w:rPr>
        <w:t>min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a pontskála alsó határa </w:t>
      </w:r>
    </w:p>
    <w:p w14:paraId="7C7759F7" w14:textId="77777777" w:rsidR="00037DB5" w:rsidRDefault="00037DB5" w:rsidP="00037DB5">
      <w:pPr>
        <w:pStyle w:val="modszerszoveg"/>
        <w:spacing w:before="0"/>
        <w:ind w:left="525"/>
        <w:rPr>
          <w:rFonts w:ascii="Times New Roman" w:hAnsi="Times New Roman"/>
          <w:sz w:val="24"/>
          <w:szCs w:val="24"/>
        </w:rPr>
      </w:pPr>
      <w:r w:rsidRPr="00FC46E1">
        <w:rPr>
          <w:rFonts w:ascii="Times New Roman" w:hAnsi="Times New Roman"/>
          <w:sz w:val="24"/>
          <w:szCs w:val="24"/>
        </w:rPr>
        <w:t>A</w:t>
      </w:r>
      <w:r w:rsidRPr="00FC46E1">
        <w:rPr>
          <w:rFonts w:ascii="Times New Roman" w:hAnsi="Times New Roman"/>
          <w:sz w:val="24"/>
          <w:szCs w:val="24"/>
          <w:vertAlign w:val="subscript"/>
        </w:rPr>
        <w:t>legjobb</w:t>
      </w:r>
      <w:r w:rsidRPr="00FC46E1">
        <w:rPr>
          <w:rFonts w:ascii="Times New Roman" w:hAnsi="Times New Roman"/>
          <w:sz w:val="24"/>
          <w:szCs w:val="24"/>
        </w:rPr>
        <w:t xml:space="preserve">: </w:t>
      </w:r>
      <w:r w:rsidRPr="00FC46E1">
        <w:rPr>
          <w:rFonts w:ascii="Times New Roman" w:hAnsi="Times New Roman"/>
          <w:sz w:val="24"/>
          <w:szCs w:val="24"/>
        </w:rPr>
        <w:tab/>
      </w:r>
      <w:r w:rsidRPr="00FC46E1">
        <w:rPr>
          <w:rFonts w:ascii="Times New Roman" w:hAnsi="Times New Roman"/>
          <w:sz w:val="24"/>
          <w:szCs w:val="24"/>
        </w:rPr>
        <w:tab/>
        <w:t>a legelőnyösebb ajánlat tartalm</w:t>
      </w:r>
      <w:r>
        <w:rPr>
          <w:rFonts w:ascii="Times New Roman" w:hAnsi="Times New Roman"/>
          <w:sz w:val="24"/>
          <w:szCs w:val="24"/>
        </w:rPr>
        <w:t xml:space="preserve">i eleme (legalacsonyabb érték) </w:t>
      </w:r>
    </w:p>
    <w:p w14:paraId="09C34B9A" w14:textId="77777777" w:rsidR="00037DB5" w:rsidRPr="00FC46E1" w:rsidRDefault="00037DB5" w:rsidP="00037DB5">
      <w:pPr>
        <w:pStyle w:val="modszerszoveg"/>
        <w:spacing w:before="0"/>
        <w:ind w:left="525"/>
        <w:rPr>
          <w:rFonts w:ascii="Times New Roman" w:hAnsi="Times New Roman"/>
          <w:sz w:val="24"/>
          <w:szCs w:val="24"/>
        </w:rPr>
      </w:pPr>
      <w:r w:rsidRPr="00FC46E1">
        <w:rPr>
          <w:rFonts w:ascii="Times New Roman" w:hAnsi="Times New Roman"/>
          <w:sz w:val="24"/>
          <w:szCs w:val="24"/>
        </w:rPr>
        <w:t>A</w:t>
      </w:r>
      <w:r w:rsidRPr="00FC46E1">
        <w:rPr>
          <w:rFonts w:ascii="Times New Roman" w:hAnsi="Times New Roman"/>
          <w:sz w:val="24"/>
          <w:szCs w:val="24"/>
          <w:vertAlign w:val="subscript"/>
        </w:rPr>
        <w:t>vizsgált</w:t>
      </w:r>
      <w:r w:rsidRPr="00FC46E1">
        <w:rPr>
          <w:rFonts w:ascii="Times New Roman" w:hAnsi="Times New Roman"/>
          <w:sz w:val="24"/>
          <w:szCs w:val="24"/>
        </w:rPr>
        <w:t xml:space="preserve">: </w:t>
      </w:r>
      <w:r w:rsidRPr="00FC46E1">
        <w:rPr>
          <w:rFonts w:ascii="Times New Roman" w:hAnsi="Times New Roman"/>
          <w:sz w:val="24"/>
          <w:szCs w:val="24"/>
        </w:rPr>
        <w:tab/>
      </w:r>
      <w:r w:rsidRPr="00FC46E1">
        <w:rPr>
          <w:rFonts w:ascii="Times New Roman" w:hAnsi="Times New Roman"/>
          <w:sz w:val="24"/>
          <w:szCs w:val="24"/>
        </w:rPr>
        <w:tab/>
        <w:t>a v</w:t>
      </w:r>
      <w:r>
        <w:rPr>
          <w:rFonts w:ascii="Times New Roman" w:hAnsi="Times New Roman"/>
          <w:sz w:val="24"/>
          <w:szCs w:val="24"/>
        </w:rPr>
        <w:t>izsgált ajánlat tartalmi eleme</w:t>
      </w:r>
    </w:p>
    <w:p w14:paraId="2437FD22" w14:textId="77777777" w:rsidR="00037DB5" w:rsidRPr="006334ED" w:rsidRDefault="00037DB5" w:rsidP="00037DB5">
      <w:pPr>
        <w:autoSpaceDE w:val="0"/>
        <w:autoSpaceDN w:val="0"/>
        <w:adjustRightInd w:val="0"/>
        <w:spacing w:after="0" w:line="240" w:lineRule="auto"/>
        <w:jc w:val="both"/>
        <w:rPr>
          <w:rFonts w:ascii="Times New Roman" w:hAnsi="Times New Roman"/>
          <w:sz w:val="24"/>
          <w:szCs w:val="24"/>
          <w:highlight w:val="yellow"/>
        </w:rPr>
      </w:pPr>
    </w:p>
    <w:p w14:paraId="12F6BEF2" w14:textId="77777777" w:rsidR="005A2B7F" w:rsidRPr="0005578B" w:rsidRDefault="00673DE7" w:rsidP="00C76028">
      <w:pPr>
        <w:autoSpaceDE w:val="0"/>
        <w:autoSpaceDN w:val="0"/>
        <w:adjustRightInd w:val="0"/>
        <w:spacing w:after="120" w:line="240" w:lineRule="auto"/>
        <w:jc w:val="both"/>
        <w:rPr>
          <w:rFonts w:ascii="Times New Roman" w:hAnsi="Times New Roman"/>
          <w:b/>
          <w:sz w:val="24"/>
          <w:szCs w:val="24"/>
          <w:u w:val="single"/>
        </w:rPr>
      </w:pPr>
      <w:r w:rsidRPr="0005578B">
        <w:rPr>
          <w:rFonts w:ascii="Times New Roman" w:hAnsi="Times New Roman"/>
          <w:b/>
          <w:sz w:val="24"/>
          <w:szCs w:val="24"/>
          <w:u w:val="single"/>
        </w:rPr>
        <w:t>6</w:t>
      </w:r>
      <w:r w:rsidR="005A2B7F" w:rsidRPr="0005578B">
        <w:rPr>
          <w:rFonts w:ascii="Times New Roman" w:hAnsi="Times New Roman"/>
          <w:b/>
          <w:sz w:val="24"/>
          <w:szCs w:val="24"/>
          <w:u w:val="single"/>
        </w:rPr>
        <w:t>. Kiegészítő információk, ajánlatkérői elvárások</w:t>
      </w:r>
    </w:p>
    <w:p w14:paraId="1F08093B" w14:textId="77777777" w:rsidR="000D1245" w:rsidRDefault="000D1245" w:rsidP="005A2023">
      <w:pPr>
        <w:pStyle w:val="Listaszerbekezds"/>
        <w:numPr>
          <w:ilvl w:val="0"/>
          <w:numId w:val="2"/>
        </w:numPr>
        <w:spacing w:after="120" w:line="276" w:lineRule="auto"/>
        <w:ind w:left="568" w:hanging="284"/>
        <w:contextualSpacing w:val="0"/>
        <w:jc w:val="both"/>
      </w:pPr>
      <w:r w:rsidRPr="00E907DD">
        <w:t>Ajánlatkérő biztosítja a részekre történő ajánlattétel lehetőségét.</w:t>
      </w:r>
      <w:r>
        <w:t xml:space="preserve"> Egy Ajánlattevő több rész tekintetében is nyújthat be ajánlatot.</w:t>
      </w:r>
    </w:p>
    <w:p w14:paraId="1256E292" w14:textId="77777777" w:rsidR="000D1245" w:rsidRPr="006C3145" w:rsidRDefault="000D1245" w:rsidP="005A2023">
      <w:pPr>
        <w:pStyle w:val="Listaszerbekezds"/>
        <w:numPr>
          <w:ilvl w:val="0"/>
          <w:numId w:val="2"/>
        </w:numPr>
        <w:spacing w:after="120" w:line="276" w:lineRule="auto"/>
        <w:ind w:left="568" w:hanging="284"/>
        <w:contextualSpacing w:val="0"/>
        <w:jc w:val="both"/>
      </w:pPr>
      <w:r w:rsidRPr="00914B11">
        <w:t>Ajánlatkérő nem biztosítja az alternatív ajánlattétel lehetőségét</w:t>
      </w:r>
      <w:r w:rsidRPr="00914B11">
        <w:rPr>
          <w:bCs/>
          <w:color w:val="000000"/>
        </w:rPr>
        <w:t>.</w:t>
      </w:r>
    </w:p>
    <w:p w14:paraId="2A3EAF1E" w14:textId="11DFCB83" w:rsidR="006C3145" w:rsidRPr="00C41BBB" w:rsidRDefault="006C3145" w:rsidP="005A2023">
      <w:pPr>
        <w:pStyle w:val="Listaszerbekezds"/>
        <w:numPr>
          <w:ilvl w:val="0"/>
          <w:numId w:val="2"/>
        </w:numPr>
        <w:spacing w:after="120" w:line="276" w:lineRule="auto"/>
        <w:ind w:left="568" w:hanging="284"/>
        <w:contextualSpacing w:val="0"/>
        <w:jc w:val="both"/>
      </w:pPr>
      <w:r w:rsidRPr="00C41BBB">
        <w:rPr>
          <w:bCs/>
          <w:color w:val="000000"/>
        </w:rPr>
        <w:t>Nyertes Ajánlattevő köteles biztosítani, hogy a Budapest Főváros XIII. Kerületi Önkormányzat, valamint a XIII. kerületi nemzetiségi önkormányzatok a jelen beszerzés tárgya szerinti helyszíneken rendezvényt tarthassanak</w:t>
      </w:r>
      <w:r w:rsidR="001D60E1" w:rsidRPr="00C41BBB">
        <w:rPr>
          <w:bCs/>
          <w:color w:val="000000"/>
        </w:rPr>
        <w:t xml:space="preserve"> a lelépti díj megfizetése nélkül, külsős partnerrel</w:t>
      </w:r>
      <w:r w:rsidR="00771284" w:rsidRPr="00C41BBB">
        <w:rPr>
          <w:bCs/>
          <w:color w:val="000000"/>
        </w:rPr>
        <w:t xml:space="preserve">. Ezen rendezvények száma körülbelül </w:t>
      </w:r>
      <w:r w:rsidR="00E94531">
        <w:rPr>
          <w:bCs/>
          <w:color w:val="000000"/>
        </w:rPr>
        <w:t xml:space="preserve">max. </w:t>
      </w:r>
      <w:r w:rsidR="008A140E" w:rsidRPr="00C41BBB">
        <w:rPr>
          <w:bCs/>
          <w:color w:val="000000"/>
        </w:rPr>
        <w:t>1</w:t>
      </w:r>
      <w:r w:rsidR="00532923">
        <w:rPr>
          <w:bCs/>
          <w:color w:val="000000"/>
        </w:rPr>
        <w:t>0</w:t>
      </w:r>
      <w:r w:rsidR="008A140E" w:rsidRPr="00C41BBB">
        <w:rPr>
          <w:bCs/>
          <w:color w:val="000000"/>
        </w:rPr>
        <w:t xml:space="preserve"> </w:t>
      </w:r>
      <w:r w:rsidR="00771284" w:rsidRPr="00C41BBB">
        <w:rPr>
          <w:bCs/>
          <w:color w:val="000000"/>
        </w:rPr>
        <w:t>alkalom</w:t>
      </w:r>
      <w:r w:rsidR="002D6A22" w:rsidRPr="00C41BBB">
        <w:rPr>
          <w:bCs/>
          <w:color w:val="000000"/>
        </w:rPr>
        <w:t>/év.</w:t>
      </w:r>
    </w:p>
    <w:p w14:paraId="41D0CE97" w14:textId="319D80F9" w:rsidR="006C3145" w:rsidRPr="00C41BBB" w:rsidRDefault="000D1245" w:rsidP="005A2023">
      <w:pPr>
        <w:pStyle w:val="Listaszerbekezds"/>
        <w:numPr>
          <w:ilvl w:val="0"/>
          <w:numId w:val="2"/>
        </w:numPr>
        <w:spacing w:after="120" w:line="276" w:lineRule="auto"/>
        <w:ind w:left="568" w:hanging="284"/>
        <w:contextualSpacing w:val="0"/>
        <w:jc w:val="both"/>
      </w:pPr>
      <w:r w:rsidRPr="00C41BBB">
        <w:t>Ajánlatkérő elvárása a nyertes Ajánlattevővel szemben</w:t>
      </w:r>
      <w:r w:rsidR="00607812" w:rsidRPr="00C41BBB">
        <w:t xml:space="preserve">, hogy </w:t>
      </w:r>
      <w:r w:rsidR="00947E24" w:rsidRPr="00C41BBB">
        <w:t>a program</w:t>
      </w:r>
      <w:r w:rsidR="006C3145" w:rsidRPr="00C41BBB">
        <w:t>okhoz igazodóan nyitva</w:t>
      </w:r>
      <w:r w:rsidR="00947E24" w:rsidRPr="00C41BBB">
        <w:t>tartással áll</w:t>
      </w:r>
      <w:r w:rsidRPr="00C41BBB">
        <w:t>jon</w:t>
      </w:r>
      <w:r w:rsidR="00607812" w:rsidRPr="00C41BBB">
        <w:t xml:space="preserve"> rendelkezésre.</w:t>
      </w:r>
      <w:r w:rsidR="006C3145" w:rsidRPr="00C41BBB">
        <w:t xml:space="preserve"> </w:t>
      </w:r>
      <w:r w:rsidR="00471C44">
        <w:t xml:space="preserve">A sporttelep nyitvatartását a </w:t>
      </w:r>
      <w:r w:rsidR="009E27A4" w:rsidRPr="00C41BBB">
        <w:t>Nyitvatartási</w:t>
      </w:r>
      <w:r w:rsidR="00921725" w:rsidRPr="00C41BBB">
        <w:t xml:space="preserve"> melléklet tartalmazza.</w:t>
      </w:r>
    </w:p>
    <w:p w14:paraId="029255A5" w14:textId="77777777" w:rsidR="000D1245" w:rsidRPr="0005578B" w:rsidRDefault="000D1245" w:rsidP="005A2023">
      <w:pPr>
        <w:pStyle w:val="Listaszerbekezds"/>
        <w:numPr>
          <w:ilvl w:val="0"/>
          <w:numId w:val="2"/>
        </w:numPr>
        <w:spacing w:line="276" w:lineRule="auto"/>
        <w:ind w:left="567" w:hanging="283"/>
        <w:contextualSpacing w:val="0"/>
        <w:jc w:val="both"/>
      </w:pPr>
      <w:r w:rsidRPr="0005578B">
        <w:rPr>
          <w:u w:val="single"/>
        </w:rPr>
        <w:t>A Pályázat érvényességi követelményei</w:t>
      </w:r>
    </w:p>
    <w:p w14:paraId="42EC45CD" w14:textId="77777777" w:rsidR="0005578B" w:rsidRPr="0005578B" w:rsidRDefault="000D1245" w:rsidP="005A2023">
      <w:pPr>
        <w:pStyle w:val="NormlWeb"/>
        <w:spacing w:before="0" w:beforeAutospacing="0" w:after="0" w:afterAutospacing="0" w:line="276" w:lineRule="auto"/>
        <w:ind w:left="567"/>
        <w:jc w:val="both"/>
        <w:rPr>
          <w:rFonts w:ascii="Times New Roman" w:hAnsi="Times New Roman"/>
          <w:sz w:val="24"/>
        </w:rPr>
      </w:pPr>
      <w:r w:rsidRPr="0005578B">
        <w:rPr>
          <w:rFonts w:ascii="Times New Roman" w:hAnsi="Times New Roman"/>
          <w:sz w:val="24"/>
        </w:rPr>
        <w:t xml:space="preserve">Érvényes </w:t>
      </w:r>
      <w:r w:rsidR="00673DE7" w:rsidRPr="0005578B">
        <w:rPr>
          <w:rFonts w:ascii="Times New Roman" w:hAnsi="Times New Roman"/>
          <w:sz w:val="24"/>
        </w:rPr>
        <w:t>az ajánlat, ha</w:t>
      </w:r>
      <w:r w:rsidRPr="0005578B">
        <w:rPr>
          <w:rFonts w:ascii="Times New Roman" w:hAnsi="Times New Roman"/>
          <w:sz w:val="24"/>
        </w:rPr>
        <w:t xml:space="preserve"> az </w:t>
      </w:r>
      <w:r w:rsidR="00673DE7" w:rsidRPr="0005578B">
        <w:rPr>
          <w:rFonts w:ascii="Times New Roman" w:hAnsi="Times New Roman"/>
          <w:sz w:val="24"/>
        </w:rPr>
        <w:t>Ajánlattevő vállalja az eljárást megindító felhívásban</w:t>
      </w:r>
      <w:r w:rsidRPr="0005578B">
        <w:rPr>
          <w:rFonts w:ascii="Times New Roman" w:hAnsi="Times New Roman"/>
          <w:sz w:val="24"/>
        </w:rPr>
        <w:t xml:space="preserve"> a foglalt feltételeket, és annak megfelelő </w:t>
      </w:r>
      <w:r w:rsidR="002D6A22">
        <w:rPr>
          <w:rFonts w:ascii="Times New Roman" w:hAnsi="Times New Roman"/>
          <w:sz w:val="24"/>
        </w:rPr>
        <w:t xml:space="preserve">ajánlatot </w:t>
      </w:r>
      <w:r w:rsidR="00673DE7" w:rsidRPr="0005578B">
        <w:rPr>
          <w:rFonts w:ascii="Times New Roman" w:hAnsi="Times New Roman"/>
          <w:sz w:val="24"/>
        </w:rPr>
        <w:t>nyújt be, valamint</w:t>
      </w:r>
      <w:r w:rsidRPr="0005578B">
        <w:rPr>
          <w:rFonts w:ascii="Times New Roman" w:hAnsi="Times New Roman"/>
          <w:sz w:val="24"/>
        </w:rPr>
        <w:t xml:space="preserve"> megfelel a kiírásban foglalt követelményeknek.</w:t>
      </w:r>
    </w:p>
    <w:p w14:paraId="7D3E9F6A" w14:textId="77777777" w:rsidR="00F81B84" w:rsidRPr="00F81B84" w:rsidRDefault="005A2B7F" w:rsidP="005A2023">
      <w:pPr>
        <w:pStyle w:val="Listaszerbekezds"/>
        <w:numPr>
          <w:ilvl w:val="0"/>
          <w:numId w:val="2"/>
        </w:numPr>
        <w:spacing w:after="120" w:line="276" w:lineRule="auto"/>
        <w:ind w:left="568" w:hanging="284"/>
        <w:contextualSpacing w:val="0"/>
        <w:jc w:val="both"/>
      </w:pPr>
      <w:r w:rsidRPr="00E907DD">
        <w:t>Ajánlatkérő biztosítja a hiánypótlás lehetőségét</w:t>
      </w:r>
      <w:r w:rsidRPr="00E907DD">
        <w:rPr>
          <w:bCs/>
          <w:color w:val="000000"/>
        </w:rPr>
        <w:t>.</w:t>
      </w:r>
    </w:p>
    <w:p w14:paraId="6676A376" w14:textId="77777777" w:rsidR="00673DE7" w:rsidRPr="00673DE7" w:rsidRDefault="005A2B7F" w:rsidP="005A2023">
      <w:pPr>
        <w:pStyle w:val="Listaszerbekezds"/>
        <w:numPr>
          <w:ilvl w:val="0"/>
          <w:numId w:val="2"/>
        </w:numPr>
        <w:spacing w:line="276" w:lineRule="auto"/>
        <w:ind w:left="567" w:hanging="283"/>
        <w:contextualSpacing w:val="0"/>
        <w:jc w:val="both"/>
      </w:pPr>
      <w:r w:rsidRPr="00E907DD">
        <w:t>Ajánlatkérő biztosítja a kiegészítő tájékoztatás lehetőségét.</w:t>
      </w:r>
    </w:p>
    <w:p w14:paraId="7069CCBE" w14:textId="372962E2" w:rsidR="00673DE7" w:rsidRPr="000D1C1A" w:rsidRDefault="00F81B84" w:rsidP="005A2023">
      <w:pPr>
        <w:pStyle w:val="Listaszerbekezds"/>
        <w:spacing w:after="120" w:line="276" w:lineRule="auto"/>
        <w:ind w:left="567"/>
        <w:contextualSpacing w:val="0"/>
        <w:jc w:val="both"/>
      </w:pPr>
      <w:r w:rsidRPr="00673DE7">
        <w:t>A</w:t>
      </w:r>
      <w:r w:rsidR="008C457D">
        <w:t xml:space="preserve">z ajánlatkéréssel </w:t>
      </w:r>
      <w:r w:rsidRPr="00673DE7">
        <w:t xml:space="preserve">kapcsolatban </w:t>
      </w:r>
      <w:r w:rsidR="008C457D">
        <w:t>az Ajánlattevők tájékoztatást kizárólag írásos formában (levél, fax, e-</w:t>
      </w:r>
      <w:r w:rsidR="008C457D" w:rsidRPr="009404E4">
        <w:t>mail) kérhetnek</w:t>
      </w:r>
      <w:r w:rsidR="009404E4" w:rsidRPr="009404E4">
        <w:t xml:space="preserve"> </w:t>
      </w:r>
      <w:r w:rsidR="00C5079E">
        <w:t>Divák Dávidtól</w:t>
      </w:r>
      <w:r w:rsidR="009404E4" w:rsidRPr="009404E4">
        <w:t xml:space="preserve"> (</w:t>
      </w:r>
      <w:r w:rsidR="000D1C1A" w:rsidRPr="009404E4">
        <w:t>e-mail-cím:</w:t>
      </w:r>
      <w:r w:rsidR="009404E4" w:rsidRPr="009404E4">
        <w:t xml:space="preserve"> </w:t>
      </w:r>
      <w:r w:rsidR="00C5079E">
        <w:t>divakdavid@sport13.hu</w:t>
      </w:r>
      <w:r w:rsidR="00471C44" w:rsidRPr="009404E4">
        <w:t>).</w:t>
      </w:r>
    </w:p>
    <w:p w14:paraId="25E07DED" w14:textId="77777777" w:rsidR="005A2B7F" w:rsidRPr="00E907DD" w:rsidRDefault="005A2B7F" w:rsidP="005A2023">
      <w:pPr>
        <w:pStyle w:val="Listaszerbekezds"/>
        <w:numPr>
          <w:ilvl w:val="0"/>
          <w:numId w:val="2"/>
        </w:numPr>
        <w:spacing w:after="120" w:line="276" w:lineRule="auto"/>
        <w:ind w:left="568" w:hanging="284"/>
        <w:contextualSpacing w:val="0"/>
        <w:jc w:val="both"/>
      </w:pPr>
      <w:r w:rsidRPr="00673DE7">
        <w:t>Ajánlatkérő lehetővé teszi Ajánlattevőknek a közös ajánlattétel lehetőségét.</w:t>
      </w:r>
      <w:r w:rsidR="00673DE7" w:rsidRPr="00673DE7">
        <w:t xml:space="preserve"> Ez esetben csatolni szükséges a közös Ajánlattevők az együttműködését részletesen szabályozó megállapodást, valamint nyilatkozni kötelesek, hogy a teljesítésért egyetemlegesen felelnek. </w:t>
      </w:r>
    </w:p>
    <w:p w14:paraId="304BABF7" w14:textId="77777777" w:rsidR="005A2B7F" w:rsidRDefault="005A2B7F" w:rsidP="005A2023">
      <w:pPr>
        <w:pStyle w:val="Listaszerbekezds"/>
        <w:numPr>
          <w:ilvl w:val="0"/>
          <w:numId w:val="2"/>
        </w:numPr>
        <w:spacing w:after="120" w:line="276" w:lineRule="auto"/>
        <w:ind w:left="568" w:hanging="284"/>
        <w:contextualSpacing w:val="0"/>
        <w:jc w:val="both"/>
      </w:pPr>
      <w:r w:rsidRPr="00E907DD">
        <w:t>Az ajánlatok összeállításának, benyújtásának költsége az ajánlattevőt terheli.</w:t>
      </w:r>
    </w:p>
    <w:p w14:paraId="6210E56A" w14:textId="77777777" w:rsidR="00624315" w:rsidRDefault="00624315" w:rsidP="005A2B7F">
      <w:pPr>
        <w:pStyle w:val="Listaszerbekezds"/>
        <w:numPr>
          <w:ilvl w:val="0"/>
          <w:numId w:val="2"/>
        </w:numPr>
        <w:ind w:left="567" w:hanging="283"/>
        <w:contextualSpacing w:val="0"/>
        <w:jc w:val="both"/>
      </w:pPr>
      <w:r>
        <w:t>Ajánlattevő biztosítja a helyszíni bejárás lehetőségét.</w:t>
      </w:r>
    </w:p>
    <w:p w14:paraId="3D3E06AC" w14:textId="62566FDF" w:rsidR="00624315" w:rsidRPr="00517F7D" w:rsidRDefault="00624315" w:rsidP="00624315">
      <w:pPr>
        <w:pStyle w:val="Listaszerbekezds"/>
        <w:ind w:left="567"/>
        <w:contextualSpacing w:val="0"/>
        <w:jc w:val="both"/>
        <w:rPr>
          <w:b/>
        </w:rPr>
      </w:pPr>
      <w:r w:rsidRPr="009404E4">
        <w:rPr>
          <w:b/>
        </w:rPr>
        <w:t xml:space="preserve">A helyszíni bejárás időpontja: </w:t>
      </w:r>
      <w:r w:rsidR="00921725" w:rsidRPr="009404E4">
        <w:rPr>
          <w:b/>
        </w:rPr>
        <w:t>20</w:t>
      </w:r>
      <w:r w:rsidR="00B922D9" w:rsidRPr="009404E4">
        <w:rPr>
          <w:b/>
        </w:rPr>
        <w:t>22</w:t>
      </w:r>
      <w:r w:rsidR="00921725" w:rsidRPr="009404E4">
        <w:rPr>
          <w:b/>
        </w:rPr>
        <w:t xml:space="preserve">. </w:t>
      </w:r>
      <w:r w:rsidR="00F7015A">
        <w:rPr>
          <w:b/>
        </w:rPr>
        <w:t>december</w:t>
      </w:r>
      <w:r w:rsidR="00471C44" w:rsidRPr="009404E4">
        <w:rPr>
          <w:b/>
        </w:rPr>
        <w:t xml:space="preserve"> </w:t>
      </w:r>
      <w:r w:rsidR="00F7015A">
        <w:rPr>
          <w:b/>
        </w:rPr>
        <w:t>2</w:t>
      </w:r>
      <w:r w:rsidR="00471C44" w:rsidRPr="009404E4">
        <w:rPr>
          <w:b/>
        </w:rPr>
        <w:t xml:space="preserve">., </w:t>
      </w:r>
      <w:r w:rsidR="00F7015A">
        <w:rPr>
          <w:b/>
        </w:rPr>
        <w:t>péntek</w:t>
      </w:r>
      <w:r w:rsidR="00471C44" w:rsidRPr="009404E4">
        <w:rPr>
          <w:b/>
        </w:rPr>
        <w:t xml:space="preserve">, </w:t>
      </w:r>
      <w:r w:rsidR="007B5070">
        <w:rPr>
          <w:b/>
        </w:rPr>
        <w:t>1</w:t>
      </w:r>
      <w:r w:rsidR="00F7015A">
        <w:rPr>
          <w:b/>
        </w:rPr>
        <w:t>3</w:t>
      </w:r>
      <w:r w:rsidR="007B5070">
        <w:rPr>
          <w:b/>
        </w:rPr>
        <w:t>:00</w:t>
      </w:r>
      <w:r w:rsidR="00471C44" w:rsidRPr="009404E4">
        <w:rPr>
          <w:b/>
        </w:rPr>
        <w:t>.</w:t>
      </w:r>
    </w:p>
    <w:p w14:paraId="0F92D54C" w14:textId="7826E8D0" w:rsidR="00624315" w:rsidRPr="00517F7D" w:rsidRDefault="00624315" w:rsidP="0023117B">
      <w:pPr>
        <w:pStyle w:val="Listaszerbekezds"/>
        <w:spacing w:after="120"/>
        <w:ind w:left="567"/>
        <w:contextualSpacing w:val="0"/>
        <w:jc w:val="both"/>
        <w:rPr>
          <w:b/>
        </w:rPr>
      </w:pPr>
      <w:r w:rsidRPr="00517F7D">
        <w:rPr>
          <w:b/>
        </w:rPr>
        <w:t xml:space="preserve">Találkozás helye: </w:t>
      </w:r>
      <w:r w:rsidR="00921725" w:rsidRPr="00517F7D">
        <w:rPr>
          <w:b/>
        </w:rPr>
        <w:t>113</w:t>
      </w:r>
      <w:r w:rsidR="00B922D9">
        <w:rPr>
          <w:b/>
        </w:rPr>
        <w:t>8</w:t>
      </w:r>
      <w:r w:rsidR="00921725" w:rsidRPr="00517F7D">
        <w:rPr>
          <w:b/>
        </w:rPr>
        <w:t xml:space="preserve"> Budapest, </w:t>
      </w:r>
      <w:r w:rsidR="00B922D9">
        <w:rPr>
          <w:b/>
        </w:rPr>
        <w:t>Újpalotai Út 1</w:t>
      </w:r>
      <w:r w:rsidR="002179A9">
        <w:rPr>
          <w:b/>
        </w:rPr>
        <w:t>3</w:t>
      </w:r>
      <w:r w:rsidR="00B922D9">
        <w:rPr>
          <w:b/>
        </w:rPr>
        <w:t>. – Újpalotai Úti Sporttelep</w:t>
      </w:r>
    </w:p>
    <w:p w14:paraId="0F0D6BCD" w14:textId="77777777" w:rsidR="00624315" w:rsidRDefault="00624315" w:rsidP="00771284">
      <w:pPr>
        <w:pStyle w:val="Listaszerbekezds"/>
        <w:numPr>
          <w:ilvl w:val="0"/>
          <w:numId w:val="2"/>
        </w:numPr>
        <w:spacing w:after="120"/>
        <w:ind w:left="568" w:hanging="284"/>
        <w:contextualSpacing w:val="0"/>
        <w:jc w:val="both"/>
      </w:pPr>
      <w:r w:rsidRPr="00E907DD">
        <w:t>A</w:t>
      </w:r>
      <w:r>
        <w:t>jánlatkérő kizárja</w:t>
      </w:r>
      <w:r w:rsidR="0023117B">
        <w:t xml:space="preserve"> annak lehetőségét</w:t>
      </w:r>
      <w:r>
        <w:t>, hogy a nyertes Ajánlattevő</w:t>
      </w:r>
      <w:r w:rsidR="0023117B">
        <w:t xml:space="preserve"> az üzemeltetést másra átruházhassa</w:t>
      </w:r>
      <w:r>
        <w:t>.</w:t>
      </w:r>
    </w:p>
    <w:p w14:paraId="10ED4AE0" w14:textId="77777777" w:rsidR="00771284" w:rsidRPr="00C41BBB" w:rsidRDefault="00771284" w:rsidP="00771284">
      <w:pPr>
        <w:pStyle w:val="Listaszerbekezds"/>
        <w:numPr>
          <w:ilvl w:val="0"/>
          <w:numId w:val="2"/>
        </w:numPr>
        <w:spacing w:after="120"/>
        <w:ind w:left="568" w:hanging="284"/>
        <w:contextualSpacing w:val="0"/>
        <w:jc w:val="both"/>
      </w:pPr>
      <w:r w:rsidRPr="00C41BBB">
        <w:t xml:space="preserve">A nyertes Ajánlattevő nem értékesíthet lejárt </w:t>
      </w:r>
      <w:r w:rsidR="002D6A22" w:rsidRPr="00C41BBB">
        <w:t xml:space="preserve">szavatosságú </w:t>
      </w:r>
      <w:r w:rsidRPr="00C41BBB">
        <w:t>termékeket.</w:t>
      </w:r>
      <w:r w:rsidR="002D6A22" w:rsidRPr="00C41BBB">
        <w:t xml:space="preserve"> A lejárt szavatosságú termék ért</w:t>
      </w:r>
      <w:r w:rsidR="00A220DA" w:rsidRPr="00C41BBB">
        <w:t>ékes</w:t>
      </w:r>
      <w:r w:rsidR="002D6A22" w:rsidRPr="00C41BBB">
        <w:t>ítése a szerződés felmondását vonhatja maga után.</w:t>
      </w:r>
    </w:p>
    <w:p w14:paraId="7A5E3E13" w14:textId="77777777" w:rsidR="00150579" w:rsidRDefault="00150579" w:rsidP="00624315">
      <w:pPr>
        <w:pStyle w:val="Listaszerbekezds"/>
        <w:numPr>
          <w:ilvl w:val="0"/>
          <w:numId w:val="2"/>
        </w:numPr>
        <w:ind w:left="567" w:hanging="283"/>
        <w:contextualSpacing w:val="0"/>
        <w:jc w:val="both"/>
      </w:pPr>
      <w:r>
        <w:t>Az Ajánlat részeként csatolandó dokumentumok listáját a „Mellékletek” tartalmazza.</w:t>
      </w:r>
    </w:p>
    <w:p w14:paraId="0C8062C8" w14:textId="77777777" w:rsidR="005A2B7F" w:rsidRPr="005A2B7F" w:rsidRDefault="005A2B7F" w:rsidP="005A2B7F">
      <w:pPr>
        <w:spacing w:after="0" w:line="240" w:lineRule="auto"/>
        <w:jc w:val="both"/>
        <w:rPr>
          <w:rFonts w:ascii="Times New Roman" w:hAnsi="Times New Roman"/>
          <w:sz w:val="24"/>
          <w:szCs w:val="24"/>
          <w:highlight w:val="yellow"/>
        </w:rPr>
      </w:pPr>
    </w:p>
    <w:p w14:paraId="345A3A25" w14:textId="77777777" w:rsidR="005A2B7F" w:rsidRPr="0023117B" w:rsidRDefault="0023117B" w:rsidP="00C76028">
      <w:pPr>
        <w:autoSpaceDE w:val="0"/>
        <w:autoSpaceDN w:val="0"/>
        <w:adjustRightInd w:val="0"/>
        <w:spacing w:after="120" w:line="240" w:lineRule="auto"/>
        <w:jc w:val="both"/>
        <w:rPr>
          <w:rFonts w:ascii="Times New Roman" w:hAnsi="Times New Roman"/>
          <w:b/>
          <w:sz w:val="24"/>
          <w:szCs w:val="24"/>
          <w:u w:val="single"/>
        </w:rPr>
      </w:pPr>
      <w:r w:rsidRPr="0023117B">
        <w:rPr>
          <w:rFonts w:ascii="Times New Roman" w:hAnsi="Times New Roman"/>
          <w:b/>
          <w:sz w:val="24"/>
          <w:szCs w:val="24"/>
          <w:u w:val="single"/>
        </w:rPr>
        <w:t>7</w:t>
      </w:r>
      <w:r w:rsidR="005A2B7F" w:rsidRPr="0023117B">
        <w:rPr>
          <w:rFonts w:ascii="Times New Roman" w:hAnsi="Times New Roman"/>
          <w:b/>
          <w:sz w:val="24"/>
          <w:szCs w:val="24"/>
          <w:u w:val="single"/>
        </w:rPr>
        <w:t>. Egyéb információk</w:t>
      </w:r>
    </w:p>
    <w:p w14:paraId="04756CB8" w14:textId="77777777" w:rsidR="005A2B7F" w:rsidRPr="00E907DD" w:rsidRDefault="005A2B7F" w:rsidP="0023117B">
      <w:pPr>
        <w:pStyle w:val="Listaszerbekezds"/>
        <w:numPr>
          <w:ilvl w:val="0"/>
          <w:numId w:val="4"/>
        </w:numPr>
        <w:autoSpaceDE w:val="0"/>
        <w:autoSpaceDN w:val="0"/>
        <w:adjustRightInd w:val="0"/>
        <w:spacing w:after="120"/>
        <w:ind w:left="568" w:hanging="284"/>
        <w:contextualSpacing w:val="0"/>
        <w:jc w:val="both"/>
        <w:rPr>
          <w:b/>
        </w:rPr>
      </w:pPr>
      <w:r w:rsidRPr="00E907DD">
        <w:t>Ajánlatkérőt jelen ajánlatkérés alapján szerződéskötési kötelezettség nem terheli.</w:t>
      </w:r>
    </w:p>
    <w:p w14:paraId="27D88911" w14:textId="77777777" w:rsidR="005A2B7F" w:rsidRPr="00E907DD" w:rsidRDefault="005A2B7F" w:rsidP="0023117B">
      <w:pPr>
        <w:pStyle w:val="Listaszerbekezds"/>
        <w:numPr>
          <w:ilvl w:val="0"/>
          <w:numId w:val="4"/>
        </w:numPr>
        <w:autoSpaceDE w:val="0"/>
        <w:autoSpaceDN w:val="0"/>
        <w:adjustRightInd w:val="0"/>
        <w:spacing w:after="120"/>
        <w:ind w:left="568" w:hanging="284"/>
        <w:contextualSpacing w:val="0"/>
        <w:jc w:val="both"/>
        <w:rPr>
          <w:b/>
        </w:rPr>
      </w:pPr>
      <w:r w:rsidRPr="00E907DD">
        <w:t>Az Ajánlatkérő jogosult az ajánlatkérést eredménytelenné nyilvánítani, amennyiben a legkedvezőbb ajánlat is magasabb a rendelkezésére álló anyagi fedezet összegénél és/vagy eléri a közbeszerzési értékhatárt.</w:t>
      </w:r>
    </w:p>
    <w:p w14:paraId="390F09D3" w14:textId="77777777" w:rsidR="005A2B7F" w:rsidRPr="00E907DD" w:rsidRDefault="00E907DD" w:rsidP="0023117B">
      <w:pPr>
        <w:pStyle w:val="Listaszerbekezds"/>
        <w:numPr>
          <w:ilvl w:val="0"/>
          <w:numId w:val="4"/>
        </w:numPr>
        <w:autoSpaceDE w:val="0"/>
        <w:autoSpaceDN w:val="0"/>
        <w:adjustRightInd w:val="0"/>
        <w:spacing w:after="120"/>
        <w:ind w:left="568" w:hanging="284"/>
        <w:contextualSpacing w:val="0"/>
        <w:jc w:val="both"/>
        <w:rPr>
          <w:b/>
        </w:rPr>
      </w:pPr>
      <w:r w:rsidRPr="00E907DD">
        <w:t>Az A</w:t>
      </w:r>
      <w:r w:rsidR="005A2B7F" w:rsidRPr="00E907DD">
        <w:t>jánlattevő részéről minden nyilatkozaton, dokumentumon, hitelesítésen a cégszerű aláírás fogadható el. Cégszerű aláírásnak minősül, ha a rendelkezésre álló iratokból (cégkivonat, aláírási címpéldány) megállapítható, hogy az aláíró személy az ajánlattevő képviseleti joggal felruházott személye. Amennyiben az ajánlattevő cégszerű aláírásához cégpecsét is tartozik, akkor az aláírás mellé az is kötelező.</w:t>
      </w:r>
    </w:p>
    <w:p w14:paraId="10F8A36B" w14:textId="608CE125" w:rsidR="005A2B7F" w:rsidRPr="00877366" w:rsidRDefault="005A2B7F" w:rsidP="005A2B7F">
      <w:pPr>
        <w:pStyle w:val="Listaszerbekezds"/>
        <w:numPr>
          <w:ilvl w:val="0"/>
          <w:numId w:val="4"/>
        </w:numPr>
        <w:autoSpaceDE w:val="0"/>
        <w:autoSpaceDN w:val="0"/>
        <w:adjustRightInd w:val="0"/>
        <w:ind w:left="567" w:hanging="283"/>
        <w:jc w:val="both"/>
        <w:rPr>
          <w:b/>
        </w:rPr>
      </w:pPr>
      <w:r w:rsidRPr="00E907DD">
        <w:rPr>
          <w:snapToGrid w:val="0"/>
        </w:rPr>
        <w:t>Az eredményes eljárás alapján megkötött szerződés – az alábbiak figyelembevételével – nyilvános, annak tartalma közérdekű adatnak minősül. Az ajánlattevő az ajánlatában – kifejezetten és elkülönített módon, mellékletben – közölt üzleti titok nyilvánosságra hozatalát megtilthatja. Az ajánlattevő azonban nem tilthatja meg nevének, címének (székhelyének, lakóhelyének), valamint olyan ténynek, információnak, megoldásnak vagy adatnak (a továbbiakban együtt: adat) a nyilvánosságra hozatalát, amely a bírálati szempont alapján értékelésre kerül. Nem korlátozható, illetőleg nem tiltható meg üzleti titokra hivatkozással olyan adat nyilvánosságra hozatala sem, amely a közérdekű adatok nyilvánosságára és a közérdekből nyilvános adatra vonatkozó, külön törvényben meghatározott adatszolgáltatási és tájékoztatási kötelezettség alá esik.</w:t>
      </w:r>
    </w:p>
    <w:p w14:paraId="2DA20974" w14:textId="77777777" w:rsidR="00037DB5" w:rsidRPr="009404E4" w:rsidRDefault="00037DB5" w:rsidP="005A2B7F">
      <w:pPr>
        <w:spacing w:after="0" w:line="240" w:lineRule="auto"/>
        <w:jc w:val="both"/>
        <w:rPr>
          <w:rFonts w:ascii="Times New Roman" w:hAnsi="Times New Roman"/>
          <w:sz w:val="24"/>
          <w:szCs w:val="24"/>
        </w:rPr>
      </w:pPr>
    </w:p>
    <w:p w14:paraId="3C5168DA" w14:textId="109A68A5" w:rsidR="001D60E1" w:rsidRDefault="0023117B" w:rsidP="005A2B7F">
      <w:pPr>
        <w:pStyle w:val="Listaszerbekezds"/>
        <w:autoSpaceDE w:val="0"/>
        <w:autoSpaceDN w:val="0"/>
        <w:adjustRightInd w:val="0"/>
        <w:ind w:left="0"/>
        <w:jc w:val="both"/>
      </w:pPr>
      <w:r w:rsidRPr="009404E4">
        <w:rPr>
          <w:b/>
          <w:u w:val="single"/>
        </w:rPr>
        <w:t>8</w:t>
      </w:r>
      <w:r w:rsidR="005A2B7F" w:rsidRPr="009404E4">
        <w:rPr>
          <w:b/>
          <w:u w:val="single"/>
        </w:rPr>
        <w:t>. Az ajánlattételi határidő</w:t>
      </w:r>
      <w:r w:rsidR="005A2B7F" w:rsidRPr="009404E4">
        <w:rPr>
          <w:b/>
        </w:rPr>
        <w:t xml:space="preserve"> </w:t>
      </w:r>
      <w:r w:rsidR="005A2B7F" w:rsidRPr="009404E4">
        <w:t>20</w:t>
      </w:r>
      <w:r w:rsidR="00B922D9" w:rsidRPr="009404E4">
        <w:t>22</w:t>
      </w:r>
      <w:r w:rsidR="005A2B7F" w:rsidRPr="009404E4">
        <w:t xml:space="preserve">. </w:t>
      </w:r>
      <w:r w:rsidR="009404E4" w:rsidRPr="009404E4">
        <w:t>december</w:t>
      </w:r>
      <w:r w:rsidR="00471C44" w:rsidRPr="009404E4">
        <w:t xml:space="preserve"> </w:t>
      </w:r>
      <w:r w:rsidR="00F7015A">
        <w:t>7</w:t>
      </w:r>
      <w:r w:rsidR="00471C44" w:rsidRPr="009404E4">
        <w:t>.,</w:t>
      </w:r>
      <w:r w:rsidR="00F7015A">
        <w:t xml:space="preserve"> szerda</w:t>
      </w:r>
      <w:r w:rsidR="00471C44" w:rsidRPr="009404E4">
        <w:t xml:space="preserve"> 1</w:t>
      </w:r>
      <w:r w:rsidR="00F7015A">
        <w:t>5</w:t>
      </w:r>
      <w:r w:rsidR="00471C44" w:rsidRPr="009404E4">
        <w:t xml:space="preserve"> óra.</w:t>
      </w:r>
    </w:p>
    <w:p w14:paraId="1A305880" w14:textId="77777777" w:rsidR="003C1E1F" w:rsidRDefault="003C1E1F" w:rsidP="005A2B7F">
      <w:pPr>
        <w:pStyle w:val="Listaszerbekezds"/>
        <w:autoSpaceDE w:val="0"/>
        <w:autoSpaceDN w:val="0"/>
        <w:adjustRightInd w:val="0"/>
        <w:ind w:left="0"/>
        <w:jc w:val="both"/>
      </w:pPr>
    </w:p>
    <w:p w14:paraId="4BBFF027" w14:textId="583AAB85" w:rsidR="003C1E1F" w:rsidRPr="00C76028" w:rsidRDefault="003C1E1F" w:rsidP="005A2B7F">
      <w:pPr>
        <w:pStyle w:val="Listaszerbekezds"/>
        <w:autoSpaceDE w:val="0"/>
        <w:autoSpaceDN w:val="0"/>
        <w:adjustRightInd w:val="0"/>
        <w:ind w:left="0"/>
        <w:jc w:val="both"/>
      </w:pPr>
      <w:r w:rsidRPr="00005F6D">
        <w:rPr>
          <w:b/>
          <w:u w:val="single"/>
        </w:rPr>
        <w:t>9. Eredményhirdetés várható időpontja:</w:t>
      </w:r>
      <w:r>
        <w:t xml:space="preserve"> </w:t>
      </w:r>
      <w:r w:rsidRPr="009404E4">
        <w:t>20</w:t>
      </w:r>
      <w:r w:rsidR="00B922D9" w:rsidRPr="009404E4">
        <w:t>22. december</w:t>
      </w:r>
      <w:r w:rsidR="00471C44" w:rsidRPr="009404E4">
        <w:t xml:space="preserve"> </w:t>
      </w:r>
      <w:r w:rsidR="00F7015A">
        <w:t>9</w:t>
      </w:r>
      <w:r w:rsidR="00471C44" w:rsidRPr="009404E4">
        <w:t>.,</w:t>
      </w:r>
      <w:r w:rsidR="007B5070">
        <w:t xml:space="preserve"> </w:t>
      </w:r>
      <w:r w:rsidR="00F7015A">
        <w:t>péntek</w:t>
      </w:r>
      <w:r w:rsidR="00471C44" w:rsidRPr="009404E4">
        <w:t>.</w:t>
      </w:r>
    </w:p>
    <w:p w14:paraId="1D6CF737" w14:textId="77777777" w:rsidR="00037DB5" w:rsidRPr="00150579" w:rsidRDefault="00037DB5" w:rsidP="005A2B7F">
      <w:pPr>
        <w:pStyle w:val="Listaszerbekezds"/>
        <w:autoSpaceDE w:val="0"/>
        <w:autoSpaceDN w:val="0"/>
        <w:adjustRightInd w:val="0"/>
        <w:ind w:left="0"/>
        <w:jc w:val="both"/>
        <w:rPr>
          <w:b/>
        </w:rPr>
      </w:pPr>
    </w:p>
    <w:p w14:paraId="7854B3CC" w14:textId="77777777" w:rsidR="005A2B7F" w:rsidRPr="0023117B" w:rsidRDefault="003C1E1F" w:rsidP="00C76028">
      <w:pPr>
        <w:pStyle w:val="Listaszerbekezds"/>
        <w:autoSpaceDE w:val="0"/>
        <w:autoSpaceDN w:val="0"/>
        <w:adjustRightInd w:val="0"/>
        <w:spacing w:after="120"/>
        <w:ind w:left="284" w:hanging="284"/>
        <w:contextualSpacing w:val="0"/>
        <w:jc w:val="both"/>
        <w:rPr>
          <w:b/>
        </w:rPr>
      </w:pPr>
      <w:r>
        <w:rPr>
          <w:b/>
          <w:u w:val="single"/>
        </w:rPr>
        <w:t>10</w:t>
      </w:r>
      <w:r w:rsidR="005A2B7F" w:rsidRPr="0023117B">
        <w:rPr>
          <w:b/>
          <w:u w:val="single"/>
        </w:rPr>
        <w:t>. Az ajánlat benyújtásának helye</w:t>
      </w:r>
    </w:p>
    <w:p w14:paraId="64828980" w14:textId="22BB9F6D" w:rsidR="00163B9A" w:rsidRDefault="00437CF5" w:rsidP="003D5BAF">
      <w:pPr>
        <w:autoSpaceDE w:val="0"/>
        <w:autoSpaceDN w:val="0"/>
        <w:adjustRightInd w:val="0"/>
        <w:spacing w:after="120" w:line="240" w:lineRule="auto"/>
        <w:jc w:val="both"/>
        <w:rPr>
          <w:rFonts w:ascii="Times New Roman" w:hAnsi="Times New Roman"/>
          <w:sz w:val="24"/>
        </w:rPr>
      </w:pPr>
      <w:r w:rsidRPr="00437CF5">
        <w:rPr>
          <w:rFonts w:ascii="Times New Roman" w:hAnsi="Times New Roman"/>
          <w:sz w:val="24"/>
        </w:rPr>
        <w:t>Az ajánlatokat elektronikus úton kell benyújt</w:t>
      </w:r>
      <w:r w:rsidR="00C5079E">
        <w:rPr>
          <w:rFonts w:ascii="Times New Roman" w:hAnsi="Times New Roman"/>
          <w:sz w:val="24"/>
        </w:rPr>
        <w:t>ani Divák Dávid</w:t>
      </w:r>
      <w:r w:rsidR="00471C44">
        <w:rPr>
          <w:rFonts w:ascii="Times New Roman" w:hAnsi="Times New Roman"/>
          <w:sz w:val="24"/>
        </w:rPr>
        <w:t xml:space="preserve"> </w:t>
      </w:r>
      <w:r w:rsidRPr="00437CF5">
        <w:rPr>
          <w:rFonts w:ascii="Times New Roman" w:hAnsi="Times New Roman"/>
          <w:sz w:val="24"/>
        </w:rPr>
        <w:t>részére a</w:t>
      </w:r>
      <w:r w:rsidR="00C5079E">
        <w:rPr>
          <w:rFonts w:ascii="Times New Roman" w:hAnsi="Times New Roman"/>
          <w:sz w:val="24"/>
        </w:rPr>
        <w:t xml:space="preserve"> </w:t>
      </w:r>
      <w:hyperlink r:id="rId13" w:history="1">
        <w:r w:rsidR="00C5079E" w:rsidRPr="008E62E6">
          <w:rPr>
            <w:rStyle w:val="Hiperhivatkozs"/>
            <w:rFonts w:ascii="Times New Roman" w:hAnsi="Times New Roman"/>
            <w:sz w:val="24"/>
          </w:rPr>
          <w:t>divakdavid@sport13.hu</w:t>
        </w:r>
      </w:hyperlink>
      <w:r w:rsidR="00C5079E">
        <w:rPr>
          <w:rFonts w:ascii="Times New Roman" w:hAnsi="Times New Roman"/>
          <w:sz w:val="24"/>
        </w:rPr>
        <w:t xml:space="preserve"> </w:t>
      </w:r>
      <w:r w:rsidRPr="00437CF5">
        <w:rPr>
          <w:rFonts w:ascii="Times New Roman" w:hAnsi="Times New Roman"/>
          <w:sz w:val="24"/>
        </w:rPr>
        <w:t>e-mail-címre. Az e-mail tárgyaként az alábbi szöveget kell írni:</w:t>
      </w:r>
      <w:r>
        <w:rPr>
          <w:rFonts w:ascii="Times New Roman" w:hAnsi="Times New Roman"/>
          <w:sz w:val="24"/>
        </w:rPr>
        <w:t>”</w:t>
      </w:r>
      <w:r w:rsidRPr="00437CF5">
        <w:rPr>
          <w:rFonts w:ascii="Times New Roman" w:hAnsi="Times New Roman"/>
          <w:b/>
          <w:sz w:val="24"/>
        </w:rPr>
        <w:t xml:space="preserve"> </w:t>
      </w:r>
      <w:r w:rsidRPr="003D5BAF">
        <w:rPr>
          <w:rFonts w:ascii="Times New Roman" w:hAnsi="Times New Roman"/>
          <w:b/>
          <w:sz w:val="24"/>
        </w:rPr>
        <w:t>A Budapest Főváros XIII. Kerületi Önkormányzat tulajdonában lévő vendéglátóipari egység üzemeltetésének ellátása”.</w:t>
      </w:r>
      <w:r w:rsidR="00931F98">
        <w:rPr>
          <w:rFonts w:ascii="Times New Roman" w:hAnsi="Times New Roman"/>
          <w:b/>
          <w:sz w:val="24"/>
        </w:rPr>
        <w:t>”</w:t>
      </w:r>
    </w:p>
    <w:p w14:paraId="398A9F88" w14:textId="77777777" w:rsidR="00257964" w:rsidRDefault="00257964" w:rsidP="005A2B7F">
      <w:pPr>
        <w:pStyle w:val="Listaszerbekezds"/>
        <w:autoSpaceDE w:val="0"/>
        <w:autoSpaceDN w:val="0"/>
        <w:adjustRightInd w:val="0"/>
        <w:ind w:left="0"/>
        <w:jc w:val="both"/>
        <w:rPr>
          <w:b/>
          <w:bCs/>
          <w:u w:val="single"/>
        </w:rPr>
      </w:pPr>
    </w:p>
    <w:p w14:paraId="1616E5E5" w14:textId="77777777" w:rsidR="00921725" w:rsidRDefault="0023117B" w:rsidP="005A2B7F">
      <w:pPr>
        <w:pStyle w:val="Listaszerbekezds"/>
        <w:autoSpaceDE w:val="0"/>
        <w:autoSpaceDN w:val="0"/>
        <w:adjustRightInd w:val="0"/>
        <w:ind w:left="0"/>
        <w:jc w:val="both"/>
        <w:rPr>
          <w:b/>
          <w:bCs/>
          <w:u w:val="single"/>
        </w:rPr>
      </w:pPr>
      <w:r w:rsidRPr="0023117B">
        <w:rPr>
          <w:b/>
          <w:bCs/>
          <w:u w:val="single"/>
        </w:rPr>
        <w:t>1</w:t>
      </w:r>
      <w:r w:rsidR="003C1E1F">
        <w:rPr>
          <w:b/>
          <w:bCs/>
          <w:u w:val="single"/>
        </w:rPr>
        <w:t>1</w:t>
      </w:r>
      <w:r w:rsidR="005A2B7F" w:rsidRPr="0023117B">
        <w:rPr>
          <w:b/>
          <w:bCs/>
          <w:u w:val="single"/>
        </w:rPr>
        <w:t>. Az ajánlattétel nyelve</w:t>
      </w:r>
    </w:p>
    <w:p w14:paraId="143340E0" w14:textId="102ED4A6" w:rsidR="00005F6D" w:rsidRDefault="005A2B7F" w:rsidP="005A2023">
      <w:pPr>
        <w:pStyle w:val="Listaszerbekezds"/>
        <w:autoSpaceDE w:val="0"/>
        <w:autoSpaceDN w:val="0"/>
        <w:adjustRightInd w:val="0"/>
        <w:ind w:left="0"/>
        <w:jc w:val="both"/>
      </w:pPr>
      <w:r w:rsidRPr="0023117B">
        <w:t>Magyar</w:t>
      </w:r>
    </w:p>
    <w:p w14:paraId="0D4C98EF" w14:textId="05130F4C" w:rsidR="003D5BAF" w:rsidRPr="00877366" w:rsidRDefault="005A2B7F" w:rsidP="00877366">
      <w:pPr>
        <w:pStyle w:val="Cmsor4"/>
        <w:rPr>
          <w:rFonts w:ascii="Times New Roman" w:hAnsi="Times New Roman" w:cs="Times New Roman"/>
          <w:b w:val="0"/>
          <w:i w:val="0"/>
          <w:color w:val="auto"/>
          <w:sz w:val="24"/>
          <w:szCs w:val="24"/>
        </w:rPr>
      </w:pPr>
      <w:r w:rsidRPr="00333CE1">
        <w:rPr>
          <w:rFonts w:ascii="Times New Roman" w:hAnsi="Times New Roman" w:cs="Times New Roman"/>
          <w:b w:val="0"/>
          <w:i w:val="0"/>
          <w:color w:val="auto"/>
          <w:sz w:val="24"/>
          <w:szCs w:val="24"/>
        </w:rPr>
        <w:t>Budapest, 20</w:t>
      </w:r>
      <w:r w:rsidR="00B922D9">
        <w:rPr>
          <w:rFonts w:ascii="Times New Roman" w:hAnsi="Times New Roman" w:cs="Times New Roman"/>
          <w:b w:val="0"/>
          <w:i w:val="0"/>
          <w:color w:val="auto"/>
          <w:sz w:val="24"/>
          <w:szCs w:val="24"/>
        </w:rPr>
        <w:t>22</w:t>
      </w:r>
      <w:r w:rsidRPr="00333CE1">
        <w:rPr>
          <w:rFonts w:ascii="Times New Roman" w:hAnsi="Times New Roman" w:cs="Times New Roman"/>
          <w:b w:val="0"/>
          <w:i w:val="0"/>
          <w:color w:val="auto"/>
          <w:sz w:val="24"/>
          <w:szCs w:val="24"/>
        </w:rPr>
        <w:t xml:space="preserve">. </w:t>
      </w:r>
      <w:r w:rsidR="00B922D9">
        <w:rPr>
          <w:rFonts w:ascii="Times New Roman" w:hAnsi="Times New Roman" w:cs="Times New Roman"/>
          <w:b w:val="0"/>
          <w:i w:val="0"/>
          <w:color w:val="auto"/>
          <w:sz w:val="24"/>
          <w:szCs w:val="24"/>
        </w:rPr>
        <w:t>november</w:t>
      </w:r>
      <w:r w:rsidR="00BE0E2F">
        <w:rPr>
          <w:rFonts w:ascii="Times New Roman" w:hAnsi="Times New Roman" w:cs="Times New Roman"/>
          <w:b w:val="0"/>
          <w:i w:val="0"/>
          <w:color w:val="auto"/>
          <w:sz w:val="24"/>
          <w:szCs w:val="24"/>
        </w:rPr>
        <w:t>…….</w:t>
      </w:r>
    </w:p>
    <w:p w14:paraId="4E93CE35" w14:textId="77777777" w:rsidR="00005F6D" w:rsidRDefault="005A2B7F" w:rsidP="005A2B7F">
      <w:pPr>
        <w:tabs>
          <w:tab w:val="left" w:pos="5670"/>
        </w:tabs>
        <w:autoSpaceDE w:val="0"/>
        <w:autoSpaceDN w:val="0"/>
        <w:adjustRightInd w:val="0"/>
        <w:spacing w:after="0" w:line="240" w:lineRule="auto"/>
        <w:jc w:val="both"/>
        <w:rPr>
          <w:rFonts w:ascii="Times New Roman" w:hAnsi="Times New Roman"/>
          <w:color w:val="000000"/>
          <w:sz w:val="24"/>
          <w:szCs w:val="24"/>
        </w:rPr>
      </w:pPr>
      <w:r w:rsidRPr="00333CE1">
        <w:rPr>
          <w:rFonts w:ascii="Times New Roman" w:hAnsi="Times New Roman"/>
          <w:color w:val="000000"/>
          <w:sz w:val="24"/>
          <w:szCs w:val="24"/>
        </w:rPr>
        <w:tab/>
      </w:r>
    </w:p>
    <w:p w14:paraId="175AA8BD" w14:textId="77777777" w:rsidR="005A2B7F" w:rsidRDefault="00005F6D" w:rsidP="005A2B7F">
      <w:pPr>
        <w:tabs>
          <w:tab w:val="left" w:pos="567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5A2B7F" w:rsidRPr="00333CE1">
        <w:rPr>
          <w:rFonts w:ascii="Times New Roman" w:hAnsi="Times New Roman"/>
          <w:color w:val="000000"/>
          <w:sz w:val="24"/>
          <w:szCs w:val="24"/>
        </w:rPr>
        <w:t>Tisztelettel,</w:t>
      </w:r>
    </w:p>
    <w:p w14:paraId="0C081A34" w14:textId="77777777" w:rsidR="00037DB5" w:rsidRPr="00333CE1" w:rsidRDefault="00037DB5" w:rsidP="005A2B7F">
      <w:pPr>
        <w:tabs>
          <w:tab w:val="left" w:pos="5670"/>
        </w:tabs>
        <w:autoSpaceDE w:val="0"/>
        <w:autoSpaceDN w:val="0"/>
        <w:adjustRightInd w:val="0"/>
        <w:spacing w:after="0" w:line="240" w:lineRule="auto"/>
        <w:jc w:val="both"/>
        <w:rPr>
          <w:rFonts w:ascii="Times New Roman" w:hAnsi="Times New Roman"/>
          <w:color w:val="000000"/>
          <w:sz w:val="24"/>
          <w:szCs w:val="24"/>
        </w:rPr>
      </w:pPr>
    </w:p>
    <w:p w14:paraId="2DE1F191" w14:textId="77777777" w:rsidR="005A2B7F" w:rsidRPr="00333CE1" w:rsidRDefault="005A2B7F" w:rsidP="005A2B7F">
      <w:pPr>
        <w:tabs>
          <w:tab w:val="left" w:pos="5670"/>
        </w:tabs>
        <w:autoSpaceDE w:val="0"/>
        <w:autoSpaceDN w:val="0"/>
        <w:adjustRightInd w:val="0"/>
        <w:spacing w:after="0" w:line="240" w:lineRule="auto"/>
        <w:jc w:val="both"/>
        <w:rPr>
          <w:rFonts w:ascii="Times New Roman" w:hAnsi="Times New Roman"/>
          <w:color w:val="000000"/>
          <w:sz w:val="24"/>
          <w:szCs w:val="24"/>
        </w:rPr>
      </w:pPr>
      <w:r w:rsidRPr="00333CE1">
        <w:rPr>
          <w:rFonts w:ascii="Times New Roman" w:hAnsi="Times New Roman"/>
          <w:color w:val="000000"/>
          <w:sz w:val="24"/>
          <w:szCs w:val="24"/>
        </w:rPr>
        <w:tab/>
      </w:r>
      <w:r w:rsidR="00333CE1" w:rsidRPr="00333CE1">
        <w:rPr>
          <w:rFonts w:ascii="Times New Roman" w:hAnsi="Times New Roman"/>
          <w:color w:val="000000"/>
          <w:sz w:val="24"/>
          <w:szCs w:val="24"/>
        </w:rPr>
        <w:t>Bubics Ádám</w:t>
      </w:r>
    </w:p>
    <w:p w14:paraId="4FFD15C0" w14:textId="77777777" w:rsidR="00333CE1" w:rsidRPr="00333CE1" w:rsidRDefault="00333CE1" w:rsidP="005A2B7F">
      <w:pPr>
        <w:tabs>
          <w:tab w:val="left" w:pos="5670"/>
        </w:tabs>
        <w:autoSpaceDE w:val="0"/>
        <w:autoSpaceDN w:val="0"/>
        <w:adjustRightInd w:val="0"/>
        <w:spacing w:after="0" w:line="240" w:lineRule="auto"/>
        <w:jc w:val="both"/>
        <w:rPr>
          <w:rFonts w:ascii="Times New Roman" w:hAnsi="Times New Roman"/>
          <w:color w:val="000000"/>
          <w:sz w:val="24"/>
          <w:szCs w:val="24"/>
        </w:rPr>
      </w:pPr>
      <w:r w:rsidRPr="00333CE1">
        <w:rPr>
          <w:rFonts w:ascii="Times New Roman" w:hAnsi="Times New Roman"/>
          <w:color w:val="000000"/>
          <w:sz w:val="24"/>
          <w:szCs w:val="24"/>
        </w:rPr>
        <w:tab/>
        <w:t>divízióvezető</w:t>
      </w:r>
    </w:p>
    <w:p w14:paraId="799F60AD" w14:textId="6FA08BCA" w:rsidR="00005F6D" w:rsidRDefault="005A2B7F" w:rsidP="005A2023">
      <w:pPr>
        <w:tabs>
          <w:tab w:val="left" w:pos="6237"/>
        </w:tabs>
        <w:autoSpaceDE w:val="0"/>
        <w:autoSpaceDN w:val="0"/>
        <w:adjustRightInd w:val="0"/>
        <w:spacing w:after="0" w:line="240" w:lineRule="auto"/>
        <w:jc w:val="both"/>
        <w:rPr>
          <w:rFonts w:ascii="Times New Roman" w:hAnsi="Times New Roman"/>
          <w:b/>
          <w:sz w:val="24"/>
          <w:szCs w:val="24"/>
          <w:u w:val="single"/>
        </w:rPr>
      </w:pPr>
      <w:r w:rsidRPr="00333CE1">
        <w:rPr>
          <w:rFonts w:ascii="Times New Roman" w:hAnsi="Times New Roman"/>
          <w:color w:val="000000"/>
          <w:sz w:val="24"/>
          <w:szCs w:val="24"/>
        </w:rPr>
        <w:tab/>
      </w:r>
      <w:r w:rsidRPr="00333CE1">
        <w:rPr>
          <w:rFonts w:ascii="Times New Roman" w:hAnsi="Times New Roman"/>
          <w:color w:val="000000"/>
          <w:sz w:val="24"/>
          <w:szCs w:val="24"/>
        </w:rPr>
        <w:tab/>
        <w:t>sk.</w:t>
      </w:r>
    </w:p>
    <w:p w14:paraId="724CD357" w14:textId="4D9E5E9F" w:rsidR="00C41BBB" w:rsidRDefault="00C41BBB" w:rsidP="00C41BBB">
      <w:pPr>
        <w:tabs>
          <w:tab w:val="left" w:pos="426"/>
        </w:tabs>
        <w:spacing w:after="0" w:line="240" w:lineRule="auto"/>
        <w:rPr>
          <w:rFonts w:ascii="Times New Roman" w:hAnsi="Times New Roman"/>
          <w:b/>
          <w:sz w:val="24"/>
          <w:szCs w:val="24"/>
          <w:u w:val="single"/>
        </w:rPr>
      </w:pPr>
      <w:r>
        <w:rPr>
          <w:rFonts w:ascii="Times New Roman" w:hAnsi="Times New Roman"/>
          <w:b/>
          <w:sz w:val="24"/>
          <w:szCs w:val="24"/>
          <w:u w:val="single"/>
        </w:rPr>
        <w:t>Melléklet</w:t>
      </w:r>
      <w:r w:rsidR="00AC6E27">
        <w:rPr>
          <w:rFonts w:ascii="Times New Roman" w:hAnsi="Times New Roman"/>
          <w:b/>
          <w:sz w:val="24"/>
          <w:szCs w:val="24"/>
          <w:u w:val="single"/>
        </w:rPr>
        <w:t>ek:</w:t>
      </w:r>
    </w:p>
    <w:p w14:paraId="3729F2B7" w14:textId="5B725716" w:rsidR="00B34B3F" w:rsidRPr="009A553B" w:rsidRDefault="00AC6E27" w:rsidP="009A553B">
      <w:pPr>
        <w:pStyle w:val="Listaszerbekezds"/>
        <w:numPr>
          <w:ilvl w:val="0"/>
          <w:numId w:val="25"/>
        </w:numPr>
        <w:tabs>
          <w:tab w:val="left" w:pos="426"/>
        </w:tabs>
        <w:ind w:left="360"/>
        <w:rPr>
          <w:b/>
        </w:rPr>
      </w:pPr>
      <w:r w:rsidRPr="009A553B">
        <w:rPr>
          <w:b/>
        </w:rPr>
        <w:t>Kiírás</w:t>
      </w:r>
      <w:r w:rsidR="00E641A5">
        <w:rPr>
          <w:b/>
        </w:rPr>
        <w:t>i mellékletek</w:t>
      </w:r>
      <w:r w:rsidRPr="009A553B">
        <w:rPr>
          <w:b/>
        </w:rPr>
        <w:t>:</w:t>
      </w:r>
    </w:p>
    <w:p w14:paraId="0B627BB1" w14:textId="646F90C0" w:rsidR="00B34B3F" w:rsidRDefault="00B34B3F" w:rsidP="009A553B">
      <w:pPr>
        <w:pStyle w:val="Listaszerbekezds"/>
        <w:ind w:left="360"/>
      </w:pPr>
      <w:r w:rsidRPr="000F1231">
        <w:t>1. sz.: Nyitvatartás</w:t>
      </w:r>
      <w:r>
        <w:t xml:space="preserve"> </w:t>
      </w:r>
    </w:p>
    <w:p w14:paraId="776A1473" w14:textId="5C2FDEE2" w:rsidR="00AC6E27" w:rsidRPr="009A553B" w:rsidRDefault="00B34B3F" w:rsidP="009A553B">
      <w:pPr>
        <w:pStyle w:val="Listaszerbekezds"/>
        <w:ind w:left="360"/>
        <w:rPr>
          <w:b/>
        </w:rPr>
      </w:pPr>
      <w:r>
        <w:t>2. sz.: Feladatleírás</w:t>
      </w:r>
    </w:p>
    <w:p w14:paraId="6110C70E" w14:textId="0B423E6D" w:rsidR="00AC6E27" w:rsidRDefault="00AC6E27" w:rsidP="009A553B">
      <w:pPr>
        <w:pStyle w:val="Listaszerbekezds"/>
        <w:numPr>
          <w:ilvl w:val="0"/>
          <w:numId w:val="25"/>
        </w:numPr>
        <w:ind w:left="360"/>
        <w:rPr>
          <w:b/>
        </w:rPr>
      </w:pPr>
      <w:r w:rsidRPr="009A553B">
        <w:rPr>
          <w:b/>
        </w:rPr>
        <w:t>Ajánlattétel</w:t>
      </w:r>
      <w:r w:rsidR="00E641A5">
        <w:rPr>
          <w:b/>
        </w:rPr>
        <w:t>i mellékletek</w:t>
      </w:r>
      <w:r w:rsidRPr="009A553B">
        <w:rPr>
          <w:b/>
        </w:rPr>
        <w:t>:</w:t>
      </w:r>
    </w:p>
    <w:p w14:paraId="2A4A5882" w14:textId="21CD4DDF" w:rsidR="007C79F5" w:rsidRPr="009A553B" w:rsidRDefault="007C79F5" w:rsidP="009A553B">
      <w:pPr>
        <w:pStyle w:val="Listaszerbekezds"/>
        <w:numPr>
          <w:ilvl w:val="0"/>
          <w:numId w:val="26"/>
        </w:numPr>
      </w:pPr>
      <w:r w:rsidRPr="009A553B">
        <w:t xml:space="preserve">sz.: </w:t>
      </w:r>
      <w:r w:rsidR="00A90934">
        <w:t>Felolvasólap</w:t>
      </w:r>
    </w:p>
    <w:p w14:paraId="59FAC247" w14:textId="7189D4EE" w:rsidR="007C79F5" w:rsidRDefault="00A90934" w:rsidP="009A553B">
      <w:pPr>
        <w:pStyle w:val="Listaszerbekezds"/>
        <w:numPr>
          <w:ilvl w:val="0"/>
          <w:numId w:val="26"/>
        </w:numPr>
      </w:pPr>
      <w:r>
        <w:t>sz.: Részletes kereskedelmi ajánlat</w:t>
      </w:r>
    </w:p>
    <w:p w14:paraId="64A38DF5" w14:textId="2D5B757D" w:rsidR="00A90934" w:rsidRPr="00B34B3F" w:rsidRDefault="00A90934" w:rsidP="009A553B">
      <w:pPr>
        <w:pStyle w:val="Listaszerbekezds"/>
        <w:numPr>
          <w:ilvl w:val="0"/>
          <w:numId w:val="26"/>
        </w:numPr>
        <w:jc w:val="both"/>
      </w:pPr>
      <w:r>
        <w:t xml:space="preserve">sz.: </w:t>
      </w:r>
      <w:r w:rsidRPr="004F407B">
        <w:rPr>
          <w:bCs/>
        </w:rPr>
        <w:t xml:space="preserve">Nyilatkozat </w:t>
      </w:r>
      <w:r w:rsidRPr="004F407B">
        <w:rPr>
          <w:bCs/>
          <w:iCs/>
        </w:rPr>
        <w:t>– eljárást meg</w:t>
      </w:r>
      <w:r w:rsidR="00B34B3F">
        <w:rPr>
          <w:bCs/>
          <w:iCs/>
        </w:rPr>
        <w:t xml:space="preserve">indító felhívás feltételeinek </w:t>
      </w:r>
      <w:r w:rsidRPr="004F407B">
        <w:rPr>
          <w:bCs/>
          <w:iCs/>
        </w:rPr>
        <w:t>elfogadásával kapcsolatban</w:t>
      </w:r>
    </w:p>
    <w:p w14:paraId="58A7FC84" w14:textId="2DA90270" w:rsidR="00A90934" w:rsidRDefault="00A90934" w:rsidP="009A553B">
      <w:pPr>
        <w:pStyle w:val="Listaszerbekezds"/>
        <w:numPr>
          <w:ilvl w:val="0"/>
          <w:numId w:val="26"/>
        </w:numPr>
        <w:rPr>
          <w:bCs/>
          <w:iCs/>
        </w:rPr>
      </w:pPr>
      <w:r>
        <w:rPr>
          <w:bCs/>
          <w:iCs/>
        </w:rPr>
        <w:t xml:space="preserve">sz.: </w:t>
      </w:r>
      <w:r w:rsidR="00B34B3F">
        <w:rPr>
          <w:bCs/>
          <w:iCs/>
        </w:rPr>
        <w:t>Nyilatkozat átláthatósáról</w:t>
      </w:r>
    </w:p>
    <w:p w14:paraId="6B22B5E5" w14:textId="28B70EFC" w:rsidR="00B34B3F" w:rsidRPr="004F407B" w:rsidRDefault="00B34B3F" w:rsidP="009A553B">
      <w:pPr>
        <w:pStyle w:val="Listaszerbekezds"/>
        <w:numPr>
          <w:ilvl w:val="0"/>
          <w:numId w:val="26"/>
        </w:numPr>
        <w:rPr>
          <w:bCs/>
          <w:iCs/>
        </w:rPr>
      </w:pPr>
      <w:r>
        <w:rPr>
          <w:bCs/>
          <w:iCs/>
        </w:rPr>
        <w:t>sz.: Referenciatáblázat</w:t>
      </w:r>
    </w:p>
    <w:p w14:paraId="5B80A44F" w14:textId="77777777" w:rsidR="00EB260B" w:rsidRDefault="00AC6E27" w:rsidP="003A2A5B">
      <w:pPr>
        <w:spacing w:after="0" w:line="240" w:lineRule="auto"/>
        <w:jc w:val="right"/>
      </w:pPr>
      <w:r w:rsidRPr="004F407B">
        <w:tab/>
      </w:r>
    </w:p>
    <w:p w14:paraId="4D2E12B2" w14:textId="77777777" w:rsidR="00EB260B" w:rsidRDefault="00EB260B">
      <w:pPr>
        <w:spacing w:after="0" w:line="240" w:lineRule="auto"/>
      </w:pPr>
      <w:r>
        <w:br w:type="page"/>
      </w:r>
    </w:p>
    <w:p w14:paraId="325A08F6" w14:textId="48BBE80E" w:rsidR="00EB260B" w:rsidRPr="00E00F3F" w:rsidRDefault="00EB260B" w:rsidP="00EB260B">
      <w:pPr>
        <w:pStyle w:val="Listaszerbekezds"/>
        <w:numPr>
          <w:ilvl w:val="0"/>
          <w:numId w:val="28"/>
        </w:numPr>
        <w:jc w:val="right"/>
      </w:pPr>
      <w:r w:rsidRPr="00E00F3F">
        <w:t>sz. melléklet</w:t>
      </w:r>
    </w:p>
    <w:p w14:paraId="56015666" w14:textId="27110312" w:rsidR="00EE7433" w:rsidRDefault="00EB260B" w:rsidP="00EB260B">
      <w:pPr>
        <w:spacing w:after="0" w:line="240" w:lineRule="auto"/>
        <w:jc w:val="center"/>
        <w:rPr>
          <w:rFonts w:ascii="Times New Roman" w:hAnsi="Times New Roman"/>
          <w:b/>
          <w:sz w:val="28"/>
          <w:szCs w:val="24"/>
          <w:u w:val="single"/>
        </w:rPr>
      </w:pPr>
      <w:r>
        <w:rPr>
          <w:rFonts w:ascii="Times New Roman" w:hAnsi="Times New Roman"/>
          <w:b/>
          <w:sz w:val="28"/>
          <w:szCs w:val="24"/>
          <w:u w:val="single"/>
        </w:rPr>
        <w:t>Nyitvatartás</w:t>
      </w:r>
    </w:p>
    <w:p w14:paraId="0C5C71C2" w14:textId="77777777" w:rsidR="00EE7433" w:rsidRDefault="00EE7433">
      <w:pPr>
        <w:spacing w:after="0" w:line="240" w:lineRule="auto"/>
        <w:rPr>
          <w:rFonts w:ascii="Times New Roman" w:hAnsi="Times New Roman"/>
          <w:b/>
          <w:sz w:val="28"/>
          <w:szCs w:val="24"/>
          <w:u w:val="single"/>
        </w:rPr>
      </w:pPr>
    </w:p>
    <w:p w14:paraId="6DA3C312" w14:textId="0125701A" w:rsidR="00A65F2F" w:rsidRPr="00771EF3" w:rsidRDefault="00771EF3" w:rsidP="00B922D9">
      <w:pPr>
        <w:rPr>
          <w:rFonts w:ascii="Times New Roman" w:hAnsi="Times New Roman"/>
          <w:bCs/>
          <w:sz w:val="24"/>
          <w:szCs w:val="24"/>
        </w:rPr>
      </w:pPr>
      <w:r w:rsidRPr="00771EF3">
        <w:rPr>
          <w:rFonts w:ascii="Times New Roman" w:hAnsi="Times New Roman"/>
          <w:bCs/>
          <w:sz w:val="24"/>
          <w:szCs w:val="24"/>
        </w:rPr>
        <w:t>Újpalotai Úti Sporttelep – Bowling</w:t>
      </w:r>
    </w:p>
    <w:p w14:paraId="147D0946" w14:textId="52AFA3E7" w:rsidR="00771EF3" w:rsidRDefault="00771EF3" w:rsidP="00771EF3">
      <w:pPr>
        <w:pStyle w:val="Listaszerbekezds"/>
        <w:numPr>
          <w:ilvl w:val="0"/>
          <w:numId w:val="29"/>
        </w:numPr>
        <w:rPr>
          <w:bCs/>
        </w:rPr>
      </w:pPr>
      <w:r w:rsidRPr="00771EF3">
        <w:rPr>
          <w:bCs/>
        </w:rPr>
        <w:t>Hé</w:t>
      </w:r>
      <w:r w:rsidR="00761051">
        <w:rPr>
          <w:bCs/>
        </w:rPr>
        <w:t>tköznap -</w:t>
      </w:r>
      <w:r w:rsidRPr="00771EF3">
        <w:rPr>
          <w:bCs/>
        </w:rPr>
        <w:t xml:space="preserve"> 15:00-23:00</w:t>
      </w:r>
    </w:p>
    <w:p w14:paraId="32DC711B" w14:textId="372FB101" w:rsidR="00771EF3" w:rsidRDefault="00771EF3" w:rsidP="00771EF3">
      <w:pPr>
        <w:pStyle w:val="Listaszerbekezds"/>
        <w:numPr>
          <w:ilvl w:val="0"/>
          <w:numId w:val="29"/>
        </w:numPr>
        <w:rPr>
          <w:bCs/>
        </w:rPr>
      </w:pPr>
      <w:r>
        <w:rPr>
          <w:bCs/>
        </w:rPr>
        <w:t>Szombat</w:t>
      </w:r>
      <w:r w:rsidR="00761051">
        <w:rPr>
          <w:bCs/>
        </w:rPr>
        <w:t xml:space="preserve"> -</w:t>
      </w:r>
      <w:r>
        <w:rPr>
          <w:bCs/>
        </w:rPr>
        <w:t xml:space="preserve"> 10:00-23:00</w:t>
      </w:r>
    </w:p>
    <w:p w14:paraId="2E4CC680" w14:textId="545658FC" w:rsidR="00771EF3" w:rsidRDefault="00771EF3" w:rsidP="00771EF3">
      <w:pPr>
        <w:pStyle w:val="Listaszerbekezds"/>
        <w:numPr>
          <w:ilvl w:val="0"/>
          <w:numId w:val="29"/>
        </w:numPr>
        <w:rPr>
          <w:bCs/>
        </w:rPr>
      </w:pPr>
      <w:r>
        <w:rPr>
          <w:bCs/>
        </w:rPr>
        <w:t>Vasárnap</w:t>
      </w:r>
      <w:r w:rsidR="00761051">
        <w:rPr>
          <w:bCs/>
        </w:rPr>
        <w:t xml:space="preserve"> -</w:t>
      </w:r>
      <w:r>
        <w:rPr>
          <w:bCs/>
        </w:rPr>
        <w:t xml:space="preserve"> 12:00-23:00</w:t>
      </w:r>
    </w:p>
    <w:p w14:paraId="387043AC" w14:textId="0B68F8CD" w:rsidR="00771EF3" w:rsidRDefault="00771EF3" w:rsidP="00771EF3">
      <w:pPr>
        <w:rPr>
          <w:bCs/>
        </w:rPr>
      </w:pPr>
    </w:p>
    <w:p w14:paraId="551D77F5" w14:textId="5B42A7B0" w:rsidR="00771EF3" w:rsidRDefault="00771EF3" w:rsidP="00771EF3">
      <w:pPr>
        <w:rPr>
          <w:rFonts w:ascii="Times New Roman" w:hAnsi="Times New Roman"/>
          <w:bCs/>
          <w:sz w:val="24"/>
          <w:szCs w:val="24"/>
        </w:rPr>
      </w:pPr>
      <w:r w:rsidRPr="00771EF3">
        <w:rPr>
          <w:rFonts w:ascii="Times New Roman" w:hAnsi="Times New Roman"/>
          <w:bCs/>
          <w:sz w:val="24"/>
          <w:szCs w:val="24"/>
        </w:rPr>
        <w:t xml:space="preserve">Újpalotai Úti Sporttelep </w:t>
      </w:r>
      <w:r>
        <w:rPr>
          <w:rFonts w:ascii="Times New Roman" w:hAnsi="Times New Roman"/>
          <w:bCs/>
          <w:sz w:val="24"/>
          <w:szCs w:val="24"/>
        </w:rPr>
        <w:t>–</w:t>
      </w:r>
      <w:r w:rsidRPr="00771EF3">
        <w:rPr>
          <w:rFonts w:ascii="Times New Roman" w:hAnsi="Times New Roman"/>
          <w:bCs/>
          <w:sz w:val="24"/>
          <w:szCs w:val="24"/>
        </w:rPr>
        <w:t xml:space="preserve"> </w:t>
      </w:r>
      <w:r>
        <w:rPr>
          <w:rFonts w:ascii="Times New Roman" w:hAnsi="Times New Roman"/>
          <w:bCs/>
          <w:sz w:val="24"/>
          <w:szCs w:val="24"/>
        </w:rPr>
        <w:t>S</w:t>
      </w:r>
      <w:r w:rsidRPr="00771EF3">
        <w:rPr>
          <w:rFonts w:ascii="Times New Roman" w:hAnsi="Times New Roman"/>
          <w:bCs/>
          <w:sz w:val="24"/>
          <w:szCs w:val="24"/>
        </w:rPr>
        <w:t>portpályák</w:t>
      </w:r>
    </w:p>
    <w:p w14:paraId="784F5CDD" w14:textId="3BA65645" w:rsidR="00771EF3" w:rsidRDefault="00771EF3" w:rsidP="00771EF3">
      <w:pPr>
        <w:pStyle w:val="Listaszerbekezds"/>
        <w:numPr>
          <w:ilvl w:val="0"/>
          <w:numId w:val="30"/>
        </w:numPr>
        <w:rPr>
          <w:bCs/>
        </w:rPr>
      </w:pPr>
      <w:r>
        <w:rPr>
          <w:bCs/>
        </w:rPr>
        <w:t>Hét</w:t>
      </w:r>
      <w:r w:rsidR="00761051">
        <w:rPr>
          <w:bCs/>
        </w:rPr>
        <w:t>köznap -</w:t>
      </w:r>
      <w:r>
        <w:rPr>
          <w:bCs/>
        </w:rPr>
        <w:t xml:space="preserve"> 16:00-22:00</w:t>
      </w:r>
    </w:p>
    <w:p w14:paraId="6D17C16F" w14:textId="2F7A9B79" w:rsidR="00771EF3" w:rsidRPr="00771EF3" w:rsidRDefault="00771EF3" w:rsidP="00771EF3">
      <w:pPr>
        <w:pStyle w:val="Listaszerbekezds"/>
        <w:numPr>
          <w:ilvl w:val="0"/>
          <w:numId w:val="30"/>
        </w:numPr>
        <w:rPr>
          <w:bCs/>
        </w:rPr>
      </w:pPr>
      <w:r>
        <w:rPr>
          <w:bCs/>
        </w:rPr>
        <w:t>Hétvég</w:t>
      </w:r>
      <w:r w:rsidR="00761051">
        <w:rPr>
          <w:bCs/>
        </w:rPr>
        <w:t>e -</w:t>
      </w:r>
      <w:r>
        <w:rPr>
          <w:bCs/>
        </w:rPr>
        <w:t xml:space="preserve"> </w:t>
      </w:r>
      <w:r w:rsidR="00761051">
        <w:rPr>
          <w:bCs/>
        </w:rPr>
        <w:t>R</w:t>
      </w:r>
      <w:r>
        <w:rPr>
          <w:bCs/>
        </w:rPr>
        <w:t>endezvény/foglalás függvényében</w:t>
      </w:r>
    </w:p>
    <w:p w14:paraId="4489D13F" w14:textId="77777777" w:rsidR="00EE7433" w:rsidRDefault="00EE7433" w:rsidP="00EE7433">
      <w:pPr>
        <w:pStyle w:val="Listaszerbekezds"/>
        <w:rPr>
          <w:b/>
          <w:sz w:val="28"/>
          <w:u w:val="single"/>
        </w:rPr>
      </w:pPr>
    </w:p>
    <w:p w14:paraId="762D345A" w14:textId="77777777" w:rsidR="00EE7433" w:rsidRPr="00EE7433" w:rsidRDefault="00EE7433" w:rsidP="00EE7433">
      <w:pPr>
        <w:rPr>
          <w:b/>
          <w:sz w:val="28"/>
          <w:u w:val="single"/>
        </w:rPr>
      </w:pPr>
    </w:p>
    <w:p w14:paraId="54EB31D6" w14:textId="4F29E315" w:rsidR="00EE7433" w:rsidRPr="00771EF3" w:rsidRDefault="00EE7433" w:rsidP="00771EF3">
      <w:pPr>
        <w:spacing w:after="0" w:line="240" w:lineRule="auto"/>
        <w:rPr>
          <w:rFonts w:ascii="Times New Roman" w:eastAsia="Times New Roman" w:hAnsi="Times New Roman"/>
          <w:b/>
          <w:sz w:val="28"/>
          <w:szCs w:val="24"/>
          <w:u w:val="single"/>
          <w:lang w:eastAsia="hu-HU"/>
        </w:rPr>
      </w:pPr>
      <w:r>
        <w:rPr>
          <w:b/>
          <w:sz w:val="28"/>
          <w:u w:val="single"/>
        </w:rPr>
        <w:br w:type="page"/>
      </w:r>
    </w:p>
    <w:p w14:paraId="5DE3B19D" w14:textId="14F97845" w:rsidR="00EE7433" w:rsidRPr="00EE7433" w:rsidRDefault="00EE7433" w:rsidP="00EE7433">
      <w:pPr>
        <w:rPr>
          <w:b/>
          <w:sz w:val="28"/>
          <w:u w:val="single"/>
        </w:rPr>
      </w:pPr>
    </w:p>
    <w:p w14:paraId="1C8D36D0" w14:textId="1BEDB033" w:rsidR="00E00F3F" w:rsidRPr="00E00F3F" w:rsidRDefault="00E00F3F" w:rsidP="00E00F3F">
      <w:pPr>
        <w:pStyle w:val="Listaszerbekezds"/>
        <w:numPr>
          <w:ilvl w:val="0"/>
          <w:numId w:val="28"/>
        </w:numPr>
        <w:tabs>
          <w:tab w:val="left" w:pos="426"/>
        </w:tabs>
        <w:jc w:val="right"/>
      </w:pPr>
      <w:r w:rsidRPr="00E00F3F">
        <w:t>sz. melléklet</w:t>
      </w:r>
    </w:p>
    <w:p w14:paraId="0321A9D5" w14:textId="4530328D" w:rsidR="00A93530" w:rsidRPr="007667A6" w:rsidRDefault="003C58FA" w:rsidP="00A93530">
      <w:pPr>
        <w:tabs>
          <w:tab w:val="left" w:pos="426"/>
        </w:tabs>
        <w:spacing w:after="0" w:line="240" w:lineRule="auto"/>
        <w:jc w:val="center"/>
        <w:rPr>
          <w:rFonts w:ascii="Times New Roman" w:hAnsi="Times New Roman"/>
          <w:b/>
          <w:sz w:val="28"/>
          <w:szCs w:val="24"/>
          <w:u w:val="single"/>
        </w:rPr>
      </w:pPr>
      <w:r>
        <w:rPr>
          <w:rFonts w:ascii="Times New Roman" w:hAnsi="Times New Roman"/>
          <w:b/>
          <w:sz w:val="28"/>
          <w:szCs w:val="24"/>
          <w:u w:val="single"/>
        </w:rPr>
        <w:t>FELADATLEÍRÁS</w:t>
      </w:r>
    </w:p>
    <w:p w14:paraId="3D7D0308" w14:textId="77777777" w:rsidR="00A93530" w:rsidRDefault="00A93530" w:rsidP="00A93530">
      <w:pPr>
        <w:tabs>
          <w:tab w:val="left" w:pos="426"/>
        </w:tabs>
        <w:spacing w:after="0" w:line="240" w:lineRule="auto"/>
        <w:jc w:val="center"/>
        <w:rPr>
          <w:rFonts w:ascii="Times New Roman" w:hAnsi="Times New Roman"/>
          <w:b/>
          <w:sz w:val="24"/>
          <w:szCs w:val="24"/>
          <w:highlight w:val="green"/>
        </w:rPr>
      </w:pPr>
    </w:p>
    <w:p w14:paraId="7FEA1BA7" w14:textId="77777777" w:rsidR="00A93530" w:rsidRDefault="00A93530" w:rsidP="00A93530">
      <w:pPr>
        <w:tabs>
          <w:tab w:val="left" w:pos="426"/>
        </w:tabs>
        <w:spacing w:after="0" w:line="240" w:lineRule="auto"/>
        <w:jc w:val="center"/>
        <w:rPr>
          <w:rFonts w:ascii="Times New Roman" w:hAnsi="Times New Roman"/>
          <w:b/>
          <w:sz w:val="24"/>
          <w:szCs w:val="24"/>
          <w:highlight w:val="green"/>
        </w:rPr>
      </w:pPr>
    </w:p>
    <w:p w14:paraId="5333CD07" w14:textId="7A6259A9" w:rsidR="00333CE1" w:rsidRPr="00333CE1" w:rsidRDefault="00333CE1" w:rsidP="00333CE1">
      <w:pPr>
        <w:tabs>
          <w:tab w:val="left" w:pos="426"/>
        </w:tabs>
        <w:spacing w:after="0" w:line="240" w:lineRule="auto"/>
        <w:jc w:val="both"/>
        <w:rPr>
          <w:rFonts w:ascii="Times New Roman" w:hAnsi="Times New Roman"/>
          <w:sz w:val="24"/>
        </w:rPr>
      </w:pPr>
      <w:r w:rsidRPr="00333CE1">
        <w:rPr>
          <w:rStyle w:val="Kiemels2"/>
          <w:rFonts w:ascii="Times New Roman" w:hAnsi="Times New Roman"/>
          <w:b w:val="0"/>
          <w:sz w:val="24"/>
        </w:rPr>
        <w:t xml:space="preserve">A pályázat célja a létesítmény vendégeinek, látogatóinak, </w:t>
      </w:r>
      <w:r w:rsidRPr="00333CE1">
        <w:rPr>
          <w:rFonts w:ascii="Times New Roman" w:hAnsi="Times New Roman"/>
          <w:sz w:val="24"/>
        </w:rPr>
        <w:t>fellépőinek, dolgozóinak részére a színvonalas választék, udvarias kiszolgálás biztosítása mérsékelt árszínvonal mellett.</w:t>
      </w:r>
    </w:p>
    <w:p w14:paraId="054D6D06" w14:textId="77777777" w:rsidR="00333CE1" w:rsidRDefault="00333CE1" w:rsidP="00D07950">
      <w:pPr>
        <w:tabs>
          <w:tab w:val="left" w:pos="426"/>
        </w:tabs>
        <w:spacing w:after="0" w:line="240" w:lineRule="auto"/>
        <w:jc w:val="both"/>
        <w:rPr>
          <w:rFonts w:ascii="Times New Roman" w:hAnsi="Times New Roman"/>
          <w:sz w:val="24"/>
          <w:szCs w:val="24"/>
        </w:rPr>
      </w:pPr>
    </w:p>
    <w:p w14:paraId="065C2CBD" w14:textId="5A719084" w:rsidR="00947E24" w:rsidRPr="0023117B" w:rsidRDefault="00947E24" w:rsidP="00947E24">
      <w:pPr>
        <w:tabs>
          <w:tab w:val="left" w:pos="426"/>
        </w:tabs>
        <w:spacing w:after="0" w:line="240" w:lineRule="auto"/>
        <w:jc w:val="both"/>
        <w:rPr>
          <w:rFonts w:ascii="Times New Roman" w:hAnsi="Times New Roman"/>
          <w:sz w:val="24"/>
          <w:szCs w:val="24"/>
        </w:rPr>
      </w:pPr>
      <w:r w:rsidRPr="0023117B">
        <w:rPr>
          <w:rFonts w:ascii="Times New Roman" w:hAnsi="Times New Roman"/>
          <w:sz w:val="24"/>
          <w:szCs w:val="24"/>
        </w:rPr>
        <w:t>A büfé üzemeltetése mellett a vállalkozónak alkalmasnak kell lennie – eszközparkban, személyzetben, színvonalban – hideg- és meleg</w:t>
      </w:r>
      <w:r w:rsidR="0023117B" w:rsidRPr="0023117B">
        <w:rPr>
          <w:rFonts w:ascii="Times New Roman" w:hAnsi="Times New Roman"/>
          <w:sz w:val="24"/>
          <w:szCs w:val="24"/>
        </w:rPr>
        <w:t xml:space="preserve"> </w:t>
      </w:r>
      <w:r w:rsidRPr="0023117B">
        <w:rPr>
          <w:rFonts w:ascii="Times New Roman" w:hAnsi="Times New Roman"/>
          <w:sz w:val="24"/>
          <w:szCs w:val="24"/>
        </w:rPr>
        <w:t xml:space="preserve">ételes </w:t>
      </w:r>
      <w:r w:rsidRPr="0023117B">
        <w:rPr>
          <w:rFonts w:ascii="Times New Roman" w:hAnsi="Times New Roman"/>
          <w:b/>
          <w:i/>
          <w:sz w:val="24"/>
          <w:szCs w:val="24"/>
        </w:rPr>
        <w:t>fogadások</w:t>
      </w:r>
      <w:r w:rsidRPr="0023117B">
        <w:rPr>
          <w:rFonts w:ascii="Times New Roman" w:hAnsi="Times New Roman"/>
          <w:sz w:val="24"/>
          <w:szCs w:val="24"/>
        </w:rPr>
        <w:t xml:space="preserve"> lebonyolítására is. A hatósági engedélyek megszerzése a bérlő kötelezettsége.</w:t>
      </w:r>
    </w:p>
    <w:p w14:paraId="192D12EC" w14:textId="77777777" w:rsidR="00947E24" w:rsidRPr="0023117B" w:rsidRDefault="00947E24" w:rsidP="00947E24">
      <w:pPr>
        <w:spacing w:after="0" w:line="240" w:lineRule="auto"/>
        <w:jc w:val="both"/>
        <w:rPr>
          <w:rFonts w:ascii="Times New Roman" w:hAnsi="Times New Roman"/>
          <w:sz w:val="24"/>
          <w:szCs w:val="24"/>
        </w:rPr>
      </w:pPr>
    </w:p>
    <w:p w14:paraId="713BAD6A" w14:textId="2A16A24E" w:rsidR="00947E24" w:rsidRPr="0023117B" w:rsidRDefault="00947E24" w:rsidP="00947E24">
      <w:pPr>
        <w:spacing w:after="0" w:line="240" w:lineRule="auto"/>
        <w:jc w:val="both"/>
        <w:rPr>
          <w:rFonts w:ascii="Times New Roman" w:hAnsi="Times New Roman"/>
          <w:sz w:val="24"/>
          <w:szCs w:val="24"/>
        </w:rPr>
      </w:pPr>
      <w:r w:rsidRPr="0023117B">
        <w:rPr>
          <w:rFonts w:ascii="Times New Roman" w:hAnsi="Times New Roman"/>
          <w:sz w:val="24"/>
          <w:szCs w:val="24"/>
        </w:rPr>
        <w:t xml:space="preserve">A büfé és/vagy szolgáltatásai, termékkínálata között gondolni kell arra, hogy a felnőttek mellett igen jelentős számú </w:t>
      </w:r>
      <w:r w:rsidRPr="0023117B">
        <w:rPr>
          <w:rFonts w:ascii="Times New Roman" w:hAnsi="Times New Roman"/>
          <w:b/>
          <w:i/>
          <w:sz w:val="24"/>
          <w:szCs w:val="24"/>
        </w:rPr>
        <w:t>gyermek és fiatal</w:t>
      </w:r>
      <w:r w:rsidRPr="0023117B">
        <w:rPr>
          <w:rFonts w:ascii="Times New Roman" w:hAnsi="Times New Roman"/>
          <w:sz w:val="24"/>
          <w:szCs w:val="24"/>
        </w:rPr>
        <w:t xml:space="preserve"> látogatja a létesítményt. Elvárásunk, hogy megfelelő kínálat álljon rendelkezésre az egészséges fejlődésüket biztosító termékkörből.</w:t>
      </w:r>
    </w:p>
    <w:p w14:paraId="1978B8DE" w14:textId="41F0DD8B" w:rsidR="00D07950" w:rsidRDefault="00D07950" w:rsidP="00D07950">
      <w:pPr>
        <w:tabs>
          <w:tab w:val="left" w:pos="426"/>
        </w:tabs>
        <w:spacing w:after="0" w:line="240" w:lineRule="auto"/>
        <w:jc w:val="both"/>
        <w:rPr>
          <w:rFonts w:ascii="Times New Roman" w:hAnsi="Times New Roman"/>
          <w:sz w:val="24"/>
          <w:szCs w:val="24"/>
        </w:rPr>
      </w:pPr>
    </w:p>
    <w:p w14:paraId="506FEFFE" w14:textId="0BDAD530" w:rsidR="005E6BCA" w:rsidRDefault="005E6BCA" w:rsidP="00D07950">
      <w:pPr>
        <w:tabs>
          <w:tab w:val="left" w:pos="426"/>
        </w:tabs>
        <w:spacing w:after="0" w:line="240" w:lineRule="auto"/>
        <w:jc w:val="both"/>
        <w:rPr>
          <w:rFonts w:ascii="Times New Roman" w:hAnsi="Times New Roman"/>
          <w:sz w:val="24"/>
          <w:szCs w:val="24"/>
        </w:rPr>
      </w:pPr>
      <w:r>
        <w:rPr>
          <w:rFonts w:ascii="Times New Roman" w:hAnsi="Times New Roman"/>
          <w:sz w:val="24"/>
          <w:szCs w:val="24"/>
        </w:rPr>
        <w:t>Bérlői feladat a Bérlemény és a hozzá tartozó szociális helyiségek napi és évi 2 alkalommal történő nagytakarítása, a Bérleményben és szociális helyiségekben a feltöltőanyagok folyamatos biztosítása.</w:t>
      </w:r>
    </w:p>
    <w:p w14:paraId="3DB4A39A" w14:textId="77777777" w:rsidR="005E6BCA" w:rsidRDefault="005E6BCA" w:rsidP="00D07950">
      <w:pPr>
        <w:tabs>
          <w:tab w:val="left" w:pos="426"/>
        </w:tabs>
        <w:spacing w:after="0" w:line="240" w:lineRule="auto"/>
        <w:jc w:val="both"/>
        <w:rPr>
          <w:rFonts w:ascii="Times New Roman" w:hAnsi="Times New Roman"/>
          <w:sz w:val="24"/>
          <w:szCs w:val="24"/>
        </w:rPr>
      </w:pPr>
    </w:p>
    <w:p w14:paraId="4758CBC7" w14:textId="415D5231" w:rsidR="002D6085" w:rsidRDefault="002D6085" w:rsidP="002D6085">
      <w:pPr>
        <w:spacing w:after="0" w:line="240" w:lineRule="auto"/>
        <w:jc w:val="both"/>
        <w:rPr>
          <w:rFonts w:ascii="Times New Roman" w:hAnsi="Times New Roman"/>
          <w:sz w:val="24"/>
          <w:szCs w:val="24"/>
        </w:rPr>
      </w:pPr>
      <w:r>
        <w:rPr>
          <w:rFonts w:ascii="Times New Roman" w:hAnsi="Times New Roman"/>
          <w:sz w:val="24"/>
          <w:szCs w:val="24"/>
        </w:rPr>
        <w:t xml:space="preserve">Ajánlattevőnek csatolnia kell </w:t>
      </w:r>
      <w:r w:rsidRPr="00150579">
        <w:rPr>
          <w:rFonts w:ascii="Times New Roman" w:hAnsi="Times New Roman"/>
          <w:sz w:val="24"/>
          <w:szCs w:val="24"/>
        </w:rPr>
        <w:t>20</w:t>
      </w:r>
      <w:r w:rsidR="00771EF3">
        <w:rPr>
          <w:rFonts w:ascii="Times New Roman" w:hAnsi="Times New Roman"/>
          <w:sz w:val="24"/>
          <w:szCs w:val="24"/>
        </w:rPr>
        <w:t>23</w:t>
      </w:r>
      <w:r w:rsidRPr="00150579">
        <w:rPr>
          <w:rFonts w:ascii="Times New Roman" w:hAnsi="Times New Roman"/>
          <w:sz w:val="24"/>
          <w:szCs w:val="24"/>
        </w:rPr>
        <w:t>. évre vonatkozó üzleti terv</w:t>
      </w:r>
      <w:r>
        <w:rPr>
          <w:rFonts w:ascii="Times New Roman" w:hAnsi="Times New Roman"/>
          <w:sz w:val="24"/>
          <w:szCs w:val="24"/>
        </w:rPr>
        <w:t>et.</w:t>
      </w:r>
    </w:p>
    <w:p w14:paraId="348E74CC" w14:textId="77777777" w:rsidR="002D6085" w:rsidRPr="002D6085" w:rsidRDefault="002D6085" w:rsidP="002D6085">
      <w:pPr>
        <w:spacing w:after="0" w:line="240" w:lineRule="auto"/>
        <w:jc w:val="both"/>
        <w:rPr>
          <w:rFonts w:ascii="Times New Roman" w:hAnsi="Times New Roman"/>
          <w:sz w:val="24"/>
          <w:szCs w:val="24"/>
        </w:rPr>
      </w:pPr>
      <w:r w:rsidRPr="002D6085">
        <w:rPr>
          <w:rFonts w:ascii="Times New Roman" w:hAnsi="Times New Roman"/>
          <w:sz w:val="24"/>
          <w:szCs w:val="24"/>
        </w:rPr>
        <w:t>Az üzleti tervnek az alábbiakat kell tartalmaznia:</w:t>
      </w:r>
    </w:p>
    <w:p w14:paraId="58239857" w14:textId="77777777" w:rsidR="002D6085" w:rsidRPr="002D6085" w:rsidRDefault="002D6085" w:rsidP="002D6085">
      <w:pPr>
        <w:pStyle w:val="NormlWeb"/>
        <w:spacing w:before="0" w:beforeAutospacing="0" w:after="0" w:afterAutospacing="0"/>
        <w:ind w:left="993" w:hanging="284"/>
        <w:jc w:val="both"/>
        <w:rPr>
          <w:rFonts w:ascii="Times New Roman" w:hAnsi="Times New Roman"/>
          <w:sz w:val="24"/>
          <w:szCs w:val="24"/>
        </w:rPr>
      </w:pPr>
      <w:r w:rsidRPr="002D6085">
        <w:rPr>
          <w:rFonts w:ascii="Times New Roman" w:hAnsi="Times New Roman"/>
          <w:sz w:val="24"/>
          <w:szCs w:val="24"/>
        </w:rPr>
        <w:t>o   Az Ajánlattevő által beszerelendő konyhatechnológiai eszközök, gépek, berendezések, és a vendéglátáshoz szükséges felszerelések, szervizkészletek, üzletberendezések ismertetését.</w:t>
      </w:r>
    </w:p>
    <w:p w14:paraId="68982076" w14:textId="3427030F" w:rsidR="002D6085" w:rsidRPr="002D6085" w:rsidRDefault="002D6085" w:rsidP="002D6085">
      <w:pPr>
        <w:pStyle w:val="NormlWeb"/>
        <w:spacing w:before="0" w:beforeAutospacing="0" w:after="0" w:afterAutospacing="0"/>
        <w:ind w:left="993" w:hanging="284"/>
        <w:jc w:val="both"/>
        <w:rPr>
          <w:rFonts w:ascii="Times New Roman" w:hAnsi="Times New Roman"/>
          <w:sz w:val="24"/>
          <w:szCs w:val="24"/>
        </w:rPr>
      </w:pPr>
      <w:r w:rsidRPr="002D6085">
        <w:rPr>
          <w:rFonts w:ascii="Times New Roman" w:hAnsi="Times New Roman"/>
          <w:sz w:val="24"/>
          <w:szCs w:val="24"/>
        </w:rPr>
        <w:t>o   A foglalkoztatásra vonatkozó adatokat, a kiszolgáló személyzet tervezett létszámát. A létszámtervnél vegye figyelembe az intézmény működési rendjét, igényét.</w:t>
      </w:r>
    </w:p>
    <w:p w14:paraId="2F224D6C" w14:textId="0CA60DF8" w:rsidR="002D6085" w:rsidRPr="002D6085" w:rsidRDefault="002D6085" w:rsidP="002D6085">
      <w:pPr>
        <w:pStyle w:val="NormlWeb"/>
        <w:spacing w:before="0" w:beforeAutospacing="0" w:after="0" w:afterAutospacing="0"/>
        <w:ind w:left="993" w:hanging="284"/>
        <w:jc w:val="both"/>
        <w:rPr>
          <w:rFonts w:ascii="Times New Roman" w:hAnsi="Times New Roman"/>
          <w:sz w:val="24"/>
          <w:szCs w:val="24"/>
        </w:rPr>
      </w:pPr>
      <w:r w:rsidRPr="002D6085">
        <w:rPr>
          <w:rFonts w:ascii="Times New Roman" w:hAnsi="Times New Roman"/>
          <w:sz w:val="24"/>
          <w:szCs w:val="24"/>
        </w:rPr>
        <w:t>o   A terv tartalmazzon egy tervezetet a büfé étel- és italválasztékára vonatkozóan</w:t>
      </w:r>
      <w:r w:rsidR="00771EF3">
        <w:rPr>
          <w:rFonts w:ascii="Times New Roman" w:hAnsi="Times New Roman"/>
          <w:sz w:val="24"/>
          <w:szCs w:val="24"/>
        </w:rPr>
        <w:t xml:space="preserve"> </w:t>
      </w:r>
      <w:r w:rsidRPr="002D6085">
        <w:rPr>
          <w:rFonts w:ascii="Times New Roman" w:hAnsi="Times New Roman"/>
          <w:sz w:val="24"/>
          <w:szCs w:val="24"/>
        </w:rPr>
        <w:t>20</w:t>
      </w:r>
      <w:r w:rsidR="0049582C">
        <w:rPr>
          <w:rFonts w:ascii="Times New Roman" w:hAnsi="Times New Roman"/>
          <w:sz w:val="24"/>
          <w:szCs w:val="24"/>
        </w:rPr>
        <w:t>2</w:t>
      </w:r>
      <w:r w:rsidR="00771EF3">
        <w:rPr>
          <w:rFonts w:ascii="Times New Roman" w:hAnsi="Times New Roman"/>
          <w:sz w:val="24"/>
          <w:szCs w:val="24"/>
        </w:rPr>
        <w:t>3</w:t>
      </w:r>
      <w:r w:rsidRPr="002D6085">
        <w:rPr>
          <w:rFonts w:ascii="Times New Roman" w:hAnsi="Times New Roman"/>
          <w:sz w:val="24"/>
          <w:szCs w:val="24"/>
        </w:rPr>
        <w:t>. évre árakkal együtt.</w:t>
      </w:r>
    </w:p>
    <w:p w14:paraId="5200FA0E" w14:textId="0DAB464E" w:rsidR="002D6085" w:rsidRPr="002D6085" w:rsidRDefault="002D6085" w:rsidP="002D6085">
      <w:pPr>
        <w:pStyle w:val="NormlWeb"/>
        <w:spacing w:before="0" w:beforeAutospacing="0" w:after="0" w:afterAutospacing="0"/>
        <w:ind w:left="993" w:hanging="284"/>
        <w:jc w:val="both"/>
        <w:rPr>
          <w:rFonts w:ascii="Times New Roman" w:hAnsi="Times New Roman"/>
          <w:sz w:val="24"/>
          <w:szCs w:val="24"/>
        </w:rPr>
      </w:pPr>
      <w:r w:rsidRPr="002D6085">
        <w:rPr>
          <w:rFonts w:ascii="Times New Roman" w:hAnsi="Times New Roman"/>
          <w:sz w:val="24"/>
          <w:szCs w:val="24"/>
        </w:rPr>
        <w:t>o Az üzleti tervhez csatolni kell a büfé étterem étel-, és italkínálatát, részletezni kell az étel és italkínálat tervezett kiskereskedelmi árát, valamint azt, hogy a felsorolt árakat milyen időközönként, mely tényezők figyelembevételével, milyen árképzési technikával fogja módosítani, illetve milyen speciális árkedvezményeket tervez az intézmények dolgozóinak, valamint az intézmény rendezvényeihez, catering-szolgáltatásokhoz.</w:t>
      </w:r>
    </w:p>
    <w:p w14:paraId="0A85D26A" w14:textId="77777777" w:rsidR="002D6085" w:rsidRPr="002D6085" w:rsidRDefault="002D6085" w:rsidP="002D6085">
      <w:pPr>
        <w:pStyle w:val="NormlWeb"/>
        <w:spacing w:before="0" w:beforeAutospacing="0" w:after="0" w:afterAutospacing="0"/>
        <w:ind w:left="708" w:firstLine="1"/>
        <w:jc w:val="both"/>
        <w:rPr>
          <w:rFonts w:ascii="Times New Roman" w:hAnsi="Times New Roman"/>
          <w:sz w:val="24"/>
          <w:szCs w:val="24"/>
        </w:rPr>
      </w:pPr>
      <w:r w:rsidRPr="002D6085">
        <w:rPr>
          <w:rFonts w:ascii="Times New Roman" w:hAnsi="Times New Roman"/>
          <w:sz w:val="24"/>
          <w:szCs w:val="24"/>
        </w:rPr>
        <w:t>o</w:t>
      </w:r>
      <w:r w:rsidRPr="002D6085" w:rsidDel="005712AA">
        <w:rPr>
          <w:rFonts w:ascii="Times New Roman" w:hAnsi="Times New Roman"/>
          <w:sz w:val="24"/>
          <w:szCs w:val="24"/>
        </w:rPr>
        <w:t xml:space="preserve"> </w:t>
      </w:r>
      <w:r w:rsidRPr="002D6085">
        <w:rPr>
          <w:rFonts w:ascii="Times New Roman" w:hAnsi="Times New Roman"/>
          <w:sz w:val="24"/>
          <w:szCs w:val="24"/>
        </w:rPr>
        <w:t xml:space="preserve">Az ajánlott havi bérleti díjat: </w:t>
      </w:r>
    </w:p>
    <w:p w14:paraId="4AE5F27E" w14:textId="28CF27D1" w:rsidR="002D6085" w:rsidRPr="002D6085" w:rsidRDefault="002D6085" w:rsidP="002D6085">
      <w:pPr>
        <w:pStyle w:val="NormlWeb"/>
        <w:numPr>
          <w:ilvl w:val="0"/>
          <w:numId w:val="10"/>
        </w:numPr>
        <w:spacing w:before="0" w:beforeAutospacing="0" w:after="0" w:afterAutospacing="0"/>
        <w:ind w:left="1440" w:hanging="306"/>
        <w:jc w:val="both"/>
        <w:rPr>
          <w:rFonts w:ascii="Times New Roman" w:hAnsi="Times New Roman"/>
          <w:sz w:val="24"/>
          <w:szCs w:val="24"/>
        </w:rPr>
      </w:pPr>
      <w:r w:rsidRPr="002D6085">
        <w:rPr>
          <w:rFonts w:ascii="Times New Roman" w:hAnsi="Times New Roman"/>
          <w:sz w:val="24"/>
          <w:szCs w:val="24"/>
        </w:rPr>
        <w:t>az üzemeltetéséért.</w:t>
      </w:r>
    </w:p>
    <w:p w14:paraId="72949846" w14:textId="1A1A051F" w:rsidR="002D6085" w:rsidRPr="002D6085" w:rsidRDefault="002D6085" w:rsidP="002D6085">
      <w:pPr>
        <w:pStyle w:val="NormlWeb"/>
        <w:numPr>
          <w:ilvl w:val="0"/>
          <w:numId w:val="10"/>
        </w:numPr>
        <w:spacing w:before="0" w:beforeAutospacing="0" w:after="0" w:afterAutospacing="0"/>
        <w:ind w:left="1440" w:hanging="306"/>
        <w:jc w:val="both"/>
        <w:rPr>
          <w:rFonts w:ascii="Times New Roman" w:hAnsi="Times New Roman"/>
          <w:sz w:val="24"/>
          <w:szCs w:val="24"/>
        </w:rPr>
      </w:pPr>
      <w:r w:rsidRPr="002D6085">
        <w:rPr>
          <w:rFonts w:ascii="Times New Roman" w:hAnsi="Times New Roman"/>
          <w:sz w:val="24"/>
          <w:szCs w:val="24"/>
        </w:rPr>
        <w:t>az üzemeltetéséért, kiegészítve a kizárólagos catering jog elnyerésével (kérjük le</w:t>
      </w:r>
      <w:r w:rsidR="00A81314">
        <w:rPr>
          <w:rFonts w:ascii="Times New Roman" w:hAnsi="Times New Roman"/>
          <w:sz w:val="24"/>
          <w:szCs w:val="24"/>
        </w:rPr>
        <w:t>l</w:t>
      </w:r>
      <w:r w:rsidRPr="002D6085">
        <w:rPr>
          <w:rFonts w:ascii="Times New Roman" w:hAnsi="Times New Roman"/>
          <w:sz w:val="24"/>
          <w:szCs w:val="24"/>
        </w:rPr>
        <w:t>é</w:t>
      </w:r>
      <w:r w:rsidR="00A81314">
        <w:rPr>
          <w:rFonts w:ascii="Times New Roman" w:hAnsi="Times New Roman"/>
          <w:sz w:val="24"/>
          <w:szCs w:val="24"/>
        </w:rPr>
        <w:t>p</w:t>
      </w:r>
      <w:r w:rsidRPr="002D6085">
        <w:rPr>
          <w:rFonts w:ascii="Times New Roman" w:hAnsi="Times New Roman"/>
          <w:sz w:val="24"/>
          <w:szCs w:val="24"/>
        </w:rPr>
        <w:t>ti díjat ez esetben jelölje)</w:t>
      </w:r>
    </w:p>
    <w:p w14:paraId="7EFCDD9A" w14:textId="77777777" w:rsidR="002D6085" w:rsidRDefault="002D6085" w:rsidP="002D6085">
      <w:pPr>
        <w:pStyle w:val="NormlWeb"/>
        <w:spacing w:before="0" w:beforeAutospacing="0" w:after="0" w:afterAutospacing="0"/>
        <w:jc w:val="both"/>
        <w:rPr>
          <w:rFonts w:ascii="Times New Roman" w:hAnsi="Times New Roman"/>
          <w:sz w:val="24"/>
          <w:szCs w:val="24"/>
        </w:rPr>
      </w:pPr>
    </w:p>
    <w:p w14:paraId="45CE5B93" w14:textId="77777777" w:rsidR="002D6085" w:rsidRPr="002D6085" w:rsidRDefault="002D6085" w:rsidP="002D6085">
      <w:pPr>
        <w:pStyle w:val="NormlWeb"/>
        <w:spacing w:before="0" w:beforeAutospacing="0" w:after="0" w:afterAutospacing="0"/>
        <w:jc w:val="both"/>
        <w:rPr>
          <w:rFonts w:ascii="Times New Roman" w:hAnsi="Times New Roman"/>
          <w:sz w:val="24"/>
          <w:szCs w:val="24"/>
        </w:rPr>
      </w:pPr>
      <w:r>
        <w:rPr>
          <w:rFonts w:ascii="Times New Roman" w:hAnsi="Times New Roman"/>
          <w:sz w:val="24"/>
          <w:szCs w:val="24"/>
        </w:rPr>
        <w:t>Az ajánlattevőnek ajánlatában részleteznie kell az alábbiakat is:</w:t>
      </w:r>
    </w:p>
    <w:p w14:paraId="189BEF58" w14:textId="77777777" w:rsidR="002D6085" w:rsidRPr="002D6085" w:rsidRDefault="002D6085" w:rsidP="002D6085">
      <w:pPr>
        <w:pStyle w:val="Listaszerbekezds"/>
        <w:numPr>
          <w:ilvl w:val="0"/>
          <w:numId w:val="11"/>
        </w:numPr>
        <w:tabs>
          <w:tab w:val="left" w:pos="426"/>
        </w:tabs>
        <w:jc w:val="both"/>
      </w:pPr>
      <w:r w:rsidRPr="002D6085">
        <w:t>További ötletek, kezdeményezések az együttműködésre.</w:t>
      </w:r>
    </w:p>
    <w:p w14:paraId="3139CDC0" w14:textId="77777777" w:rsidR="002D6085" w:rsidRPr="00D07950" w:rsidRDefault="002D6085" w:rsidP="00D07950">
      <w:pPr>
        <w:tabs>
          <w:tab w:val="left" w:pos="426"/>
        </w:tabs>
        <w:spacing w:after="0" w:line="240" w:lineRule="auto"/>
        <w:jc w:val="both"/>
        <w:rPr>
          <w:rFonts w:ascii="Times New Roman" w:hAnsi="Times New Roman"/>
          <w:sz w:val="24"/>
          <w:szCs w:val="24"/>
        </w:rPr>
      </w:pPr>
    </w:p>
    <w:p w14:paraId="4172E334" w14:textId="6366ED35" w:rsidR="00A93530" w:rsidRPr="00D07950" w:rsidRDefault="00921725" w:rsidP="00771EF3">
      <w:pPr>
        <w:spacing w:after="0" w:line="240" w:lineRule="auto"/>
        <w:rPr>
          <w:rFonts w:ascii="Times New Roman" w:hAnsi="Times New Roman"/>
          <w:sz w:val="24"/>
          <w:szCs w:val="24"/>
        </w:rPr>
      </w:pPr>
      <w:r>
        <w:rPr>
          <w:rFonts w:ascii="Times New Roman" w:hAnsi="Times New Roman"/>
          <w:b/>
          <w:sz w:val="24"/>
          <w:szCs w:val="24"/>
          <w:u w:val="single"/>
        </w:rPr>
        <w:br w:type="page"/>
      </w:r>
    </w:p>
    <w:p w14:paraId="2FA574D8" w14:textId="5F7C6AEB" w:rsidR="00D07950" w:rsidRPr="00D07950" w:rsidRDefault="00D07950" w:rsidP="00D07950">
      <w:pPr>
        <w:tabs>
          <w:tab w:val="left" w:pos="426"/>
        </w:tabs>
        <w:spacing w:after="0" w:line="240" w:lineRule="auto"/>
        <w:jc w:val="both"/>
        <w:rPr>
          <w:rFonts w:ascii="Times New Roman" w:hAnsi="Times New Roman"/>
          <w:sz w:val="24"/>
          <w:szCs w:val="24"/>
        </w:rPr>
      </w:pPr>
    </w:p>
    <w:p w14:paraId="48472EEE" w14:textId="681B38F7" w:rsidR="00A93530" w:rsidRPr="00665761" w:rsidRDefault="00771EF3" w:rsidP="00A93530">
      <w:pPr>
        <w:tabs>
          <w:tab w:val="left" w:pos="426"/>
        </w:tabs>
        <w:spacing w:after="0" w:line="240" w:lineRule="auto"/>
        <w:jc w:val="both"/>
        <w:rPr>
          <w:rFonts w:ascii="Times New Roman" w:hAnsi="Times New Roman"/>
          <w:b/>
          <w:sz w:val="24"/>
          <w:szCs w:val="24"/>
        </w:rPr>
      </w:pPr>
      <w:r>
        <w:rPr>
          <w:rFonts w:ascii="Times New Roman" w:hAnsi="Times New Roman"/>
          <w:b/>
          <w:sz w:val="24"/>
          <w:szCs w:val="24"/>
          <w:u w:val="single"/>
        </w:rPr>
        <w:t>Újpalotai Úti Sporttelep</w:t>
      </w:r>
    </w:p>
    <w:p w14:paraId="6DE02B89" w14:textId="27EA7369" w:rsidR="00665761" w:rsidRPr="00BD63B2" w:rsidRDefault="00761051" w:rsidP="00A93530">
      <w:pPr>
        <w:tabs>
          <w:tab w:val="left" w:pos="426"/>
        </w:tabs>
        <w:spacing w:after="0" w:line="240" w:lineRule="auto"/>
        <w:jc w:val="both"/>
        <w:rPr>
          <w:rFonts w:ascii="Times New Roman" w:hAnsi="Times New Roman"/>
          <w:b/>
          <w:sz w:val="24"/>
          <w:szCs w:val="24"/>
          <w:highlight w:val="green"/>
        </w:rPr>
      </w:pPr>
      <w:r>
        <w:rPr>
          <w:rFonts w:ascii="Times New Roman" w:hAnsi="Times New Roman"/>
          <w:noProof/>
          <w:sz w:val="24"/>
          <w:szCs w:val="24"/>
        </w:rPr>
        <w:drawing>
          <wp:anchor distT="0" distB="0" distL="114300" distR="114300" simplePos="0" relativeHeight="251659264" behindDoc="0" locked="0" layoutInCell="1" allowOverlap="1" wp14:anchorId="6266D09E" wp14:editId="39E9CDC6">
            <wp:simplePos x="0" y="0"/>
            <wp:positionH relativeFrom="column">
              <wp:posOffset>2957195</wp:posOffset>
            </wp:positionH>
            <wp:positionV relativeFrom="paragraph">
              <wp:posOffset>138430</wp:posOffset>
            </wp:positionV>
            <wp:extent cx="2853501" cy="1590675"/>
            <wp:effectExtent l="0" t="0" r="4445" b="0"/>
            <wp:wrapNone/>
            <wp:docPr id="1" name="Kép 1" descr="A képen égbolt, kültéri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égbolt, kültéri látható&#10;&#10;Automatikusan generált leírá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3501" cy="15906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0" distB="0" distL="114300" distR="114300" simplePos="0" relativeHeight="251661312" behindDoc="0" locked="0" layoutInCell="1" allowOverlap="1" wp14:anchorId="62596D65" wp14:editId="7A6DBC26">
            <wp:simplePos x="0" y="0"/>
            <wp:positionH relativeFrom="margin">
              <wp:align>left</wp:align>
            </wp:positionH>
            <wp:positionV relativeFrom="paragraph">
              <wp:posOffset>147955</wp:posOffset>
            </wp:positionV>
            <wp:extent cx="2857500" cy="1590675"/>
            <wp:effectExtent l="0" t="0" r="0" b="9525"/>
            <wp:wrapNone/>
            <wp:docPr id="6" name="Kép 6" descr="A képen szöveg, égbolt, épület, kültéri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descr="A képen szöveg, égbolt, épület, kültéri látható&#10;&#10;Automatikusan generált leírá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0" cy="1590675"/>
                    </a:xfrm>
                    <a:prstGeom prst="rect">
                      <a:avLst/>
                    </a:prstGeom>
                  </pic:spPr>
                </pic:pic>
              </a:graphicData>
            </a:graphic>
            <wp14:sizeRelH relativeFrom="page">
              <wp14:pctWidth>0</wp14:pctWidth>
            </wp14:sizeRelH>
            <wp14:sizeRelV relativeFrom="page">
              <wp14:pctHeight>0</wp14:pctHeight>
            </wp14:sizeRelV>
          </wp:anchor>
        </w:drawing>
      </w:r>
    </w:p>
    <w:p w14:paraId="2C747886" w14:textId="1958D4B3" w:rsidR="00761051" w:rsidRDefault="00761051" w:rsidP="00761051">
      <w:pPr>
        <w:tabs>
          <w:tab w:val="left" w:pos="426"/>
        </w:tabs>
        <w:spacing w:after="0" w:line="240" w:lineRule="auto"/>
        <w:rPr>
          <w:rFonts w:ascii="Times New Roman" w:hAnsi="Times New Roman"/>
          <w:sz w:val="24"/>
          <w:szCs w:val="24"/>
        </w:rPr>
      </w:pPr>
    </w:p>
    <w:p w14:paraId="45670EA3" w14:textId="0FC38BFB" w:rsidR="00761051" w:rsidRDefault="00761051" w:rsidP="00761051">
      <w:pPr>
        <w:tabs>
          <w:tab w:val="left" w:pos="426"/>
        </w:tabs>
        <w:spacing w:after="0" w:line="240" w:lineRule="auto"/>
        <w:rPr>
          <w:rFonts w:ascii="Times New Roman" w:hAnsi="Times New Roman"/>
          <w:sz w:val="24"/>
          <w:szCs w:val="24"/>
        </w:rPr>
      </w:pPr>
    </w:p>
    <w:p w14:paraId="7448DB9A" w14:textId="003831EE" w:rsidR="00761051" w:rsidRDefault="00761051" w:rsidP="00761051">
      <w:pPr>
        <w:tabs>
          <w:tab w:val="left" w:pos="426"/>
        </w:tabs>
        <w:spacing w:after="0" w:line="240" w:lineRule="auto"/>
        <w:rPr>
          <w:rFonts w:ascii="Times New Roman" w:hAnsi="Times New Roman"/>
          <w:sz w:val="24"/>
          <w:szCs w:val="24"/>
        </w:rPr>
      </w:pPr>
    </w:p>
    <w:p w14:paraId="4B625912" w14:textId="1A2915C1" w:rsidR="00761051" w:rsidRDefault="00761051" w:rsidP="00761051">
      <w:pPr>
        <w:tabs>
          <w:tab w:val="left" w:pos="426"/>
        </w:tabs>
        <w:spacing w:after="0" w:line="240" w:lineRule="auto"/>
        <w:rPr>
          <w:rFonts w:ascii="Times New Roman" w:hAnsi="Times New Roman"/>
          <w:sz w:val="24"/>
          <w:szCs w:val="24"/>
        </w:rPr>
      </w:pPr>
    </w:p>
    <w:p w14:paraId="74759561" w14:textId="7DA25B42" w:rsidR="00761051" w:rsidRDefault="00761051" w:rsidP="00761051">
      <w:pPr>
        <w:tabs>
          <w:tab w:val="left" w:pos="426"/>
        </w:tabs>
        <w:spacing w:after="0" w:line="240" w:lineRule="auto"/>
        <w:rPr>
          <w:rFonts w:ascii="Times New Roman" w:hAnsi="Times New Roman"/>
          <w:sz w:val="24"/>
          <w:szCs w:val="24"/>
        </w:rPr>
      </w:pPr>
    </w:p>
    <w:p w14:paraId="70CB10A1" w14:textId="7D452DBD" w:rsidR="00761051" w:rsidRDefault="00761051" w:rsidP="00761051">
      <w:pPr>
        <w:tabs>
          <w:tab w:val="left" w:pos="426"/>
        </w:tabs>
        <w:spacing w:after="0" w:line="240" w:lineRule="auto"/>
        <w:rPr>
          <w:rFonts w:ascii="Times New Roman" w:hAnsi="Times New Roman"/>
          <w:sz w:val="24"/>
          <w:szCs w:val="24"/>
        </w:rPr>
      </w:pPr>
    </w:p>
    <w:p w14:paraId="65589FF9" w14:textId="77777777" w:rsidR="00761051" w:rsidRDefault="00761051" w:rsidP="00761051">
      <w:pPr>
        <w:tabs>
          <w:tab w:val="left" w:pos="426"/>
        </w:tabs>
        <w:spacing w:after="0" w:line="240" w:lineRule="auto"/>
        <w:rPr>
          <w:rFonts w:ascii="Times New Roman" w:hAnsi="Times New Roman"/>
          <w:sz w:val="24"/>
          <w:szCs w:val="24"/>
        </w:rPr>
      </w:pPr>
    </w:p>
    <w:p w14:paraId="12E0C79E" w14:textId="45A5EB50" w:rsidR="00761051" w:rsidRDefault="00761051" w:rsidP="00761051">
      <w:pPr>
        <w:tabs>
          <w:tab w:val="left" w:pos="426"/>
        </w:tabs>
        <w:spacing w:after="0" w:line="240" w:lineRule="auto"/>
        <w:rPr>
          <w:rFonts w:ascii="Times New Roman" w:hAnsi="Times New Roman"/>
          <w:sz w:val="24"/>
          <w:szCs w:val="24"/>
        </w:rPr>
      </w:pPr>
    </w:p>
    <w:p w14:paraId="1B4BEAB7" w14:textId="00158A14" w:rsidR="00761051" w:rsidRDefault="00761051" w:rsidP="00761051">
      <w:pPr>
        <w:tabs>
          <w:tab w:val="left" w:pos="426"/>
        </w:tabs>
        <w:spacing w:after="0" w:line="240" w:lineRule="auto"/>
        <w:rPr>
          <w:rFonts w:ascii="Times New Roman" w:hAnsi="Times New Roman"/>
          <w:sz w:val="24"/>
          <w:szCs w:val="24"/>
        </w:rPr>
      </w:pPr>
    </w:p>
    <w:p w14:paraId="7ECC9963" w14:textId="28BF66E7" w:rsidR="00761051" w:rsidRDefault="00761051" w:rsidP="00761051">
      <w:pPr>
        <w:tabs>
          <w:tab w:val="left" w:pos="426"/>
        </w:tabs>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63F3F645" wp14:editId="51DB64DD">
            <wp:simplePos x="0" y="0"/>
            <wp:positionH relativeFrom="margin">
              <wp:align>left</wp:align>
            </wp:positionH>
            <wp:positionV relativeFrom="paragraph">
              <wp:posOffset>69850</wp:posOffset>
            </wp:positionV>
            <wp:extent cx="2876550" cy="1514475"/>
            <wp:effectExtent l="0" t="0" r="0" b="9525"/>
            <wp:wrapNone/>
            <wp:docPr id="2" name="Kép 2" descr="A képen beltéri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beltéri látható&#10;&#10;Automatikusan generált leírá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6550" cy="15144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56E54FA3" wp14:editId="368F6A64">
            <wp:simplePos x="0" y="0"/>
            <wp:positionH relativeFrom="margin">
              <wp:posOffset>2962275</wp:posOffset>
            </wp:positionH>
            <wp:positionV relativeFrom="paragraph">
              <wp:posOffset>43180</wp:posOffset>
            </wp:positionV>
            <wp:extent cx="2847975" cy="1543050"/>
            <wp:effectExtent l="0" t="0" r="952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7975" cy="1543050"/>
                    </a:xfrm>
                    <a:prstGeom prst="rect">
                      <a:avLst/>
                    </a:prstGeom>
                  </pic:spPr>
                </pic:pic>
              </a:graphicData>
            </a:graphic>
            <wp14:sizeRelH relativeFrom="page">
              <wp14:pctWidth>0</wp14:pctWidth>
            </wp14:sizeRelH>
            <wp14:sizeRelV relativeFrom="page">
              <wp14:pctHeight>0</wp14:pctHeight>
            </wp14:sizeRelV>
          </wp:anchor>
        </w:drawing>
      </w:r>
    </w:p>
    <w:p w14:paraId="574E10A6" w14:textId="294B0B29" w:rsidR="00761051" w:rsidRDefault="00761051" w:rsidP="00761051">
      <w:pPr>
        <w:tabs>
          <w:tab w:val="left" w:pos="426"/>
        </w:tabs>
        <w:spacing w:after="0" w:line="240" w:lineRule="auto"/>
        <w:rPr>
          <w:rFonts w:ascii="Times New Roman" w:hAnsi="Times New Roman"/>
          <w:sz w:val="24"/>
          <w:szCs w:val="24"/>
        </w:rPr>
      </w:pPr>
    </w:p>
    <w:p w14:paraId="2EFC24EF" w14:textId="77777777" w:rsidR="00761051" w:rsidRDefault="00761051" w:rsidP="00761051">
      <w:pPr>
        <w:tabs>
          <w:tab w:val="left" w:pos="426"/>
        </w:tabs>
        <w:spacing w:after="0" w:line="240" w:lineRule="auto"/>
        <w:rPr>
          <w:rFonts w:ascii="Times New Roman" w:hAnsi="Times New Roman"/>
          <w:sz w:val="24"/>
          <w:szCs w:val="24"/>
        </w:rPr>
      </w:pPr>
    </w:p>
    <w:p w14:paraId="464F486B" w14:textId="61773ABB" w:rsidR="00761051" w:rsidRDefault="00761051" w:rsidP="007F169A">
      <w:pPr>
        <w:tabs>
          <w:tab w:val="left" w:pos="426"/>
        </w:tabs>
        <w:spacing w:after="0" w:line="240" w:lineRule="auto"/>
        <w:rPr>
          <w:rFonts w:ascii="Times New Roman" w:hAnsi="Times New Roman"/>
          <w:sz w:val="24"/>
          <w:szCs w:val="24"/>
        </w:rPr>
      </w:pPr>
    </w:p>
    <w:p w14:paraId="4BF3271F" w14:textId="3FA4E83B" w:rsidR="00665761" w:rsidRDefault="00665761" w:rsidP="00005F6D">
      <w:pPr>
        <w:tabs>
          <w:tab w:val="left" w:pos="426"/>
        </w:tabs>
        <w:spacing w:after="0" w:line="240" w:lineRule="auto"/>
        <w:jc w:val="center"/>
        <w:rPr>
          <w:rFonts w:ascii="Times New Roman" w:hAnsi="Times New Roman"/>
          <w:sz w:val="24"/>
          <w:szCs w:val="24"/>
          <w:highlight w:val="green"/>
        </w:rPr>
      </w:pPr>
    </w:p>
    <w:p w14:paraId="4A30AFF2" w14:textId="01522EAF" w:rsidR="00665761" w:rsidRDefault="00665761" w:rsidP="00A93530">
      <w:pPr>
        <w:tabs>
          <w:tab w:val="left" w:pos="426"/>
        </w:tabs>
        <w:spacing w:after="0" w:line="240" w:lineRule="auto"/>
        <w:jc w:val="both"/>
        <w:rPr>
          <w:rFonts w:ascii="Times New Roman" w:hAnsi="Times New Roman"/>
          <w:sz w:val="24"/>
          <w:szCs w:val="24"/>
          <w:highlight w:val="green"/>
        </w:rPr>
      </w:pPr>
    </w:p>
    <w:p w14:paraId="48D599E9" w14:textId="088265CF" w:rsidR="00761051" w:rsidRDefault="00761051" w:rsidP="00A93530">
      <w:pPr>
        <w:tabs>
          <w:tab w:val="left" w:pos="426"/>
        </w:tabs>
        <w:spacing w:after="0" w:line="240" w:lineRule="auto"/>
        <w:jc w:val="both"/>
        <w:rPr>
          <w:rFonts w:ascii="Times New Roman" w:hAnsi="Times New Roman"/>
          <w:sz w:val="24"/>
          <w:szCs w:val="24"/>
          <w:highlight w:val="green"/>
        </w:rPr>
      </w:pPr>
    </w:p>
    <w:p w14:paraId="7A4F7D33" w14:textId="55A3671C" w:rsidR="00761051" w:rsidRDefault="00761051" w:rsidP="00A93530">
      <w:pPr>
        <w:tabs>
          <w:tab w:val="left" w:pos="426"/>
        </w:tabs>
        <w:spacing w:after="0" w:line="240" w:lineRule="auto"/>
        <w:jc w:val="both"/>
        <w:rPr>
          <w:rFonts w:ascii="Times New Roman" w:hAnsi="Times New Roman"/>
          <w:sz w:val="24"/>
          <w:szCs w:val="24"/>
          <w:highlight w:val="green"/>
        </w:rPr>
      </w:pPr>
    </w:p>
    <w:p w14:paraId="78B78E9C" w14:textId="4D0800BA" w:rsidR="00761051" w:rsidRDefault="00761051" w:rsidP="00A93530">
      <w:pPr>
        <w:tabs>
          <w:tab w:val="left" w:pos="426"/>
        </w:tabs>
        <w:spacing w:after="0" w:line="240" w:lineRule="auto"/>
        <w:jc w:val="both"/>
        <w:rPr>
          <w:rFonts w:ascii="Times New Roman" w:hAnsi="Times New Roman"/>
          <w:sz w:val="24"/>
          <w:szCs w:val="24"/>
          <w:highlight w:val="green"/>
        </w:rPr>
      </w:pPr>
    </w:p>
    <w:p w14:paraId="78C93D6E" w14:textId="77777777" w:rsidR="00761051" w:rsidRDefault="00761051" w:rsidP="00A93530">
      <w:pPr>
        <w:tabs>
          <w:tab w:val="left" w:pos="426"/>
        </w:tabs>
        <w:spacing w:after="0" w:line="240" w:lineRule="auto"/>
        <w:jc w:val="both"/>
        <w:rPr>
          <w:rFonts w:ascii="Times New Roman" w:hAnsi="Times New Roman"/>
          <w:sz w:val="24"/>
          <w:szCs w:val="24"/>
          <w:highlight w:val="green"/>
        </w:rPr>
      </w:pPr>
    </w:p>
    <w:p w14:paraId="48DAAF08" w14:textId="68EBD0C4" w:rsidR="00A93530" w:rsidRPr="00665761" w:rsidRDefault="00A93530" w:rsidP="00A93530">
      <w:pPr>
        <w:tabs>
          <w:tab w:val="left" w:pos="426"/>
        </w:tabs>
        <w:spacing w:after="0" w:line="240" w:lineRule="auto"/>
        <w:jc w:val="both"/>
        <w:rPr>
          <w:rFonts w:ascii="Times New Roman" w:hAnsi="Times New Roman"/>
          <w:sz w:val="24"/>
          <w:szCs w:val="24"/>
        </w:rPr>
      </w:pPr>
      <w:r w:rsidRPr="00665761">
        <w:rPr>
          <w:rFonts w:ascii="Times New Roman" w:hAnsi="Times New Roman"/>
          <w:sz w:val="24"/>
          <w:szCs w:val="24"/>
        </w:rPr>
        <w:t xml:space="preserve">Büfé: </w:t>
      </w:r>
      <w:r w:rsidR="00771EF3">
        <w:rPr>
          <w:rFonts w:ascii="Times New Roman" w:hAnsi="Times New Roman"/>
          <w:sz w:val="24"/>
          <w:szCs w:val="24"/>
        </w:rPr>
        <w:t xml:space="preserve">büfét elhatároló rács, konyha- és kiszolgálópult, </w:t>
      </w:r>
      <w:r w:rsidRPr="00665761">
        <w:rPr>
          <w:rFonts w:ascii="Times New Roman" w:hAnsi="Times New Roman"/>
          <w:sz w:val="24"/>
          <w:szCs w:val="24"/>
        </w:rPr>
        <w:t xml:space="preserve">üzemi- kiszolgáló </w:t>
      </w:r>
      <w:r w:rsidR="00771EF3">
        <w:rPr>
          <w:rFonts w:ascii="Times New Roman" w:hAnsi="Times New Roman"/>
          <w:sz w:val="24"/>
          <w:szCs w:val="24"/>
        </w:rPr>
        <w:t>résszel (56 m</w:t>
      </w:r>
      <w:r w:rsidR="00771EF3" w:rsidRPr="00771EF3">
        <w:rPr>
          <w:rFonts w:ascii="Times New Roman" w:hAnsi="Times New Roman"/>
          <w:sz w:val="24"/>
          <w:szCs w:val="24"/>
          <w:vertAlign w:val="superscript"/>
        </w:rPr>
        <w:t>2</w:t>
      </w:r>
      <w:r w:rsidR="00771EF3">
        <w:rPr>
          <w:rFonts w:ascii="Times New Roman" w:hAnsi="Times New Roman"/>
          <w:sz w:val="24"/>
          <w:szCs w:val="24"/>
        </w:rPr>
        <w:t>)</w:t>
      </w:r>
      <w:r w:rsidRPr="00665761">
        <w:rPr>
          <w:rFonts w:ascii="Times New Roman" w:hAnsi="Times New Roman"/>
          <w:sz w:val="24"/>
          <w:szCs w:val="24"/>
        </w:rPr>
        <w:t>,</w:t>
      </w:r>
      <w:r w:rsidR="00771EF3">
        <w:rPr>
          <w:rFonts w:ascii="Times New Roman" w:hAnsi="Times New Roman"/>
          <w:sz w:val="24"/>
          <w:szCs w:val="24"/>
        </w:rPr>
        <w:t xml:space="preserve"> </w:t>
      </w:r>
      <w:r w:rsidR="00771EF3" w:rsidRPr="00771EF3">
        <w:rPr>
          <w:rFonts w:ascii="Times New Roman" w:hAnsi="Times New Roman"/>
          <w:sz w:val="24"/>
          <w:szCs w:val="24"/>
        </w:rPr>
        <w:t>3 db beülő – boxos étkezőrész, étkező – vendégforgalmi tér</w:t>
      </w:r>
      <w:r w:rsidR="00771EF3">
        <w:rPr>
          <w:rFonts w:ascii="Times New Roman" w:hAnsi="Times New Roman"/>
          <w:sz w:val="24"/>
          <w:szCs w:val="24"/>
        </w:rPr>
        <w:t xml:space="preserve"> (</w:t>
      </w:r>
      <w:r w:rsidR="00771EF3" w:rsidRPr="00771EF3">
        <w:rPr>
          <w:rFonts w:ascii="Times New Roman" w:hAnsi="Times New Roman"/>
          <w:sz w:val="24"/>
          <w:szCs w:val="24"/>
        </w:rPr>
        <w:t>48 m2</w:t>
      </w:r>
      <w:r w:rsidR="00771EF3">
        <w:rPr>
          <w:rFonts w:ascii="Times New Roman" w:hAnsi="Times New Roman"/>
          <w:sz w:val="24"/>
          <w:szCs w:val="24"/>
        </w:rPr>
        <w:t xml:space="preserve">), </w:t>
      </w:r>
      <w:r w:rsidR="00771EF3" w:rsidRPr="00771EF3">
        <w:rPr>
          <w:rFonts w:ascii="Times New Roman" w:hAnsi="Times New Roman"/>
          <w:sz w:val="24"/>
          <w:szCs w:val="24"/>
        </w:rPr>
        <w:t xml:space="preserve">személyzeti öltöző </w:t>
      </w:r>
      <w:r w:rsidR="002179A9">
        <w:rPr>
          <w:rFonts w:ascii="Times New Roman" w:hAnsi="Times New Roman"/>
          <w:sz w:val="24"/>
          <w:szCs w:val="24"/>
        </w:rPr>
        <w:t>(</w:t>
      </w:r>
      <w:r w:rsidR="00771EF3" w:rsidRPr="00771EF3">
        <w:rPr>
          <w:rFonts w:ascii="Times New Roman" w:hAnsi="Times New Roman"/>
          <w:sz w:val="24"/>
          <w:szCs w:val="24"/>
        </w:rPr>
        <w:t>13 m</w:t>
      </w:r>
      <w:r w:rsidR="00771EF3" w:rsidRPr="002179A9">
        <w:rPr>
          <w:rFonts w:ascii="Times New Roman" w:hAnsi="Times New Roman"/>
          <w:sz w:val="24"/>
          <w:szCs w:val="24"/>
          <w:vertAlign w:val="superscript"/>
        </w:rPr>
        <w:t>2</w:t>
      </w:r>
      <w:r w:rsidR="002179A9">
        <w:rPr>
          <w:rFonts w:ascii="Times New Roman" w:hAnsi="Times New Roman"/>
          <w:sz w:val="24"/>
          <w:szCs w:val="24"/>
          <w:vertAlign w:val="superscript"/>
        </w:rPr>
        <w:t>)</w:t>
      </w:r>
      <w:r w:rsidR="002179A9">
        <w:rPr>
          <w:rFonts w:ascii="Times New Roman" w:hAnsi="Times New Roman"/>
          <w:sz w:val="24"/>
          <w:szCs w:val="24"/>
        </w:rPr>
        <w:t xml:space="preserve">, </w:t>
      </w:r>
      <w:r w:rsidR="002179A9" w:rsidRPr="002179A9">
        <w:rPr>
          <w:rFonts w:ascii="Times New Roman" w:hAnsi="Times New Roman"/>
          <w:sz w:val="24"/>
          <w:szCs w:val="24"/>
        </w:rPr>
        <w:t>raktárhelyisé</w:t>
      </w:r>
      <w:r w:rsidR="002179A9">
        <w:rPr>
          <w:rFonts w:ascii="Times New Roman" w:hAnsi="Times New Roman"/>
          <w:sz w:val="24"/>
          <w:szCs w:val="24"/>
        </w:rPr>
        <w:t>g (</w:t>
      </w:r>
      <w:r w:rsidR="002179A9" w:rsidRPr="002179A9">
        <w:rPr>
          <w:rFonts w:ascii="Times New Roman" w:hAnsi="Times New Roman"/>
          <w:sz w:val="24"/>
          <w:szCs w:val="24"/>
        </w:rPr>
        <w:t>7 m</w:t>
      </w:r>
      <w:r w:rsidR="002179A9" w:rsidRPr="002179A9">
        <w:rPr>
          <w:rFonts w:ascii="Times New Roman" w:hAnsi="Times New Roman"/>
          <w:sz w:val="24"/>
          <w:szCs w:val="24"/>
          <w:vertAlign w:val="superscript"/>
        </w:rPr>
        <w:t>2</w:t>
      </w:r>
      <w:r w:rsidR="002179A9">
        <w:rPr>
          <w:rFonts w:ascii="Times New Roman" w:hAnsi="Times New Roman"/>
          <w:sz w:val="24"/>
          <w:szCs w:val="24"/>
        </w:rPr>
        <w:t>).</w:t>
      </w:r>
      <w:r w:rsidR="007E09DB">
        <w:rPr>
          <w:rFonts w:ascii="Times New Roman" w:hAnsi="Times New Roman"/>
          <w:sz w:val="24"/>
          <w:szCs w:val="24"/>
        </w:rPr>
        <w:t xml:space="preserve"> </w:t>
      </w:r>
      <w:r w:rsidR="007F169A">
        <w:rPr>
          <w:rFonts w:ascii="Times New Roman" w:hAnsi="Times New Roman"/>
          <w:sz w:val="24"/>
          <w:szCs w:val="24"/>
        </w:rPr>
        <w:t>Kizárólag a</w:t>
      </w:r>
      <w:r w:rsidR="007E09DB">
        <w:rPr>
          <w:rFonts w:ascii="Times New Roman" w:hAnsi="Times New Roman"/>
          <w:sz w:val="24"/>
          <w:szCs w:val="24"/>
        </w:rPr>
        <w:t xml:space="preserve"> bérlemény </w:t>
      </w:r>
      <w:r w:rsidR="007F169A">
        <w:rPr>
          <w:rFonts w:ascii="Times New Roman" w:hAnsi="Times New Roman"/>
          <w:sz w:val="24"/>
          <w:szCs w:val="24"/>
        </w:rPr>
        <w:t xml:space="preserve">temperáló fűtése </w:t>
      </w:r>
      <w:r w:rsidR="007E09DB">
        <w:rPr>
          <w:rFonts w:ascii="Times New Roman" w:hAnsi="Times New Roman"/>
          <w:sz w:val="24"/>
          <w:szCs w:val="24"/>
        </w:rPr>
        <w:t>biztosított.</w:t>
      </w:r>
    </w:p>
    <w:p w14:paraId="087990C3" w14:textId="3403344B" w:rsidR="00A93530" w:rsidRPr="00665761" w:rsidRDefault="00A93530" w:rsidP="00A93530">
      <w:pPr>
        <w:tabs>
          <w:tab w:val="left" w:pos="426"/>
        </w:tabs>
        <w:spacing w:after="0" w:line="240" w:lineRule="auto"/>
        <w:jc w:val="both"/>
        <w:rPr>
          <w:rFonts w:ascii="Times New Roman" w:hAnsi="Times New Roman"/>
          <w:sz w:val="24"/>
          <w:szCs w:val="24"/>
        </w:rPr>
      </w:pPr>
    </w:p>
    <w:p w14:paraId="395DD6A5" w14:textId="346DF873" w:rsidR="002179A9" w:rsidRPr="002179A9" w:rsidRDefault="002179A9" w:rsidP="00D6089A">
      <w:pPr>
        <w:shd w:val="clear" w:color="auto" w:fill="FFFFFF"/>
        <w:spacing w:after="150" w:line="240" w:lineRule="auto"/>
        <w:jc w:val="both"/>
        <w:rPr>
          <w:rFonts w:ascii="Times New Roman" w:eastAsia="Times New Roman" w:hAnsi="Times New Roman"/>
          <w:color w:val="000000"/>
          <w:sz w:val="24"/>
          <w:szCs w:val="24"/>
          <w:lang w:eastAsia="hu-HU"/>
        </w:rPr>
      </w:pPr>
      <w:r w:rsidRPr="002179A9">
        <w:rPr>
          <w:rFonts w:ascii="Times New Roman" w:eastAsia="Times New Roman" w:hAnsi="Times New Roman"/>
          <w:color w:val="000000"/>
          <w:sz w:val="24"/>
          <w:szCs w:val="24"/>
          <w:lang w:eastAsia="hu-HU"/>
        </w:rPr>
        <w:t xml:space="preserve">A Sporttelep </w:t>
      </w:r>
      <w:r w:rsidR="00761051">
        <w:rPr>
          <w:rFonts w:ascii="Times New Roman" w:eastAsia="Times New Roman" w:hAnsi="Times New Roman"/>
          <w:color w:val="000000"/>
          <w:sz w:val="24"/>
          <w:szCs w:val="24"/>
          <w:lang w:eastAsia="hu-HU"/>
        </w:rPr>
        <w:t>két</w:t>
      </w:r>
      <w:r w:rsidRPr="002179A9">
        <w:rPr>
          <w:rFonts w:ascii="Times New Roman" w:eastAsia="Times New Roman" w:hAnsi="Times New Roman"/>
          <w:color w:val="000000"/>
          <w:sz w:val="24"/>
          <w:szCs w:val="24"/>
          <w:lang w:eastAsia="hu-HU"/>
        </w:rPr>
        <w:t xml:space="preserve"> műfüves futballpályával rendelkezik, amelyek közül az egyik két különálló részként is használható.</w:t>
      </w:r>
    </w:p>
    <w:p w14:paraId="600042A5" w14:textId="77777777" w:rsidR="002179A9" w:rsidRPr="002179A9" w:rsidRDefault="002179A9" w:rsidP="00D6089A">
      <w:pPr>
        <w:shd w:val="clear" w:color="auto" w:fill="FFFFFF"/>
        <w:spacing w:after="150" w:line="240" w:lineRule="auto"/>
        <w:jc w:val="both"/>
        <w:rPr>
          <w:rFonts w:ascii="Times New Roman" w:eastAsia="Times New Roman" w:hAnsi="Times New Roman"/>
          <w:color w:val="000000"/>
          <w:sz w:val="24"/>
          <w:szCs w:val="24"/>
          <w:lang w:eastAsia="hu-HU"/>
        </w:rPr>
      </w:pPr>
      <w:r w:rsidRPr="002179A9">
        <w:rPr>
          <w:rFonts w:ascii="Times New Roman" w:eastAsia="Times New Roman" w:hAnsi="Times New Roman"/>
          <w:color w:val="000000"/>
          <w:sz w:val="24"/>
          <w:szCs w:val="24"/>
          <w:lang w:eastAsia="hu-HU"/>
        </w:rPr>
        <w:t>Az épületen belül található bowling pálya, csocsó, illetve az emeleti részen egy tánc- és tornaterem is. Utóbbi egyik fala közel teljes felületében tükörrel borított.</w:t>
      </w:r>
    </w:p>
    <w:p w14:paraId="05099175" w14:textId="4D696609" w:rsidR="002179A9" w:rsidRPr="002179A9" w:rsidRDefault="002179A9" w:rsidP="00D6089A">
      <w:pPr>
        <w:shd w:val="clear" w:color="auto" w:fill="FFFFFF"/>
        <w:spacing w:after="150" w:line="240" w:lineRule="auto"/>
        <w:jc w:val="both"/>
        <w:rPr>
          <w:rFonts w:ascii="Times New Roman" w:eastAsia="Times New Roman" w:hAnsi="Times New Roman"/>
          <w:color w:val="000000"/>
          <w:sz w:val="24"/>
          <w:szCs w:val="24"/>
          <w:lang w:eastAsia="hu-HU"/>
        </w:rPr>
      </w:pPr>
      <w:r w:rsidRPr="002179A9">
        <w:rPr>
          <w:rFonts w:ascii="Times New Roman" w:eastAsia="Times New Roman" w:hAnsi="Times New Roman"/>
          <w:color w:val="000000"/>
          <w:sz w:val="24"/>
          <w:szCs w:val="24"/>
          <w:lang w:eastAsia="hu-HU"/>
        </w:rPr>
        <w:t xml:space="preserve">A helyiség több célú felhasználásra is alkalmas, mint például önvédelmi sportok oktatása, </w:t>
      </w:r>
      <w:r w:rsidR="00761051">
        <w:rPr>
          <w:rFonts w:ascii="Times New Roman" w:eastAsia="Times New Roman" w:hAnsi="Times New Roman"/>
          <w:color w:val="000000"/>
          <w:sz w:val="24"/>
          <w:szCs w:val="24"/>
          <w:lang w:eastAsia="hu-HU"/>
        </w:rPr>
        <w:t>torna</w:t>
      </w:r>
      <w:r w:rsidRPr="002179A9">
        <w:rPr>
          <w:rFonts w:ascii="Times New Roman" w:eastAsia="Times New Roman" w:hAnsi="Times New Roman"/>
          <w:color w:val="000000"/>
          <w:sz w:val="24"/>
          <w:szCs w:val="24"/>
          <w:lang w:eastAsia="hu-HU"/>
        </w:rPr>
        <w:t xml:space="preserve"> edzés, zumba foglalkozás, funkcionális edzések (pl. TRX), de igény esetén székekkel is berendezhető, így alkalmassá válhat, akár kis csoportos foglalkozások (pl. szakmai továbbképzések, céges tréningek stb.) lebonyolítására is.</w:t>
      </w:r>
    </w:p>
    <w:p w14:paraId="5B83B301" w14:textId="77777777" w:rsidR="00A93530" w:rsidRPr="00665761" w:rsidRDefault="00A93530" w:rsidP="00A93530">
      <w:pPr>
        <w:tabs>
          <w:tab w:val="left" w:pos="426"/>
        </w:tabs>
        <w:spacing w:after="0" w:line="240" w:lineRule="auto"/>
        <w:jc w:val="both"/>
        <w:rPr>
          <w:rFonts w:ascii="Times New Roman" w:hAnsi="Times New Roman"/>
          <w:sz w:val="24"/>
          <w:szCs w:val="24"/>
        </w:rPr>
      </w:pPr>
    </w:p>
    <w:p w14:paraId="30CA06F9" w14:textId="77777777" w:rsidR="00D6089A" w:rsidRDefault="00A93530" w:rsidP="00A93530">
      <w:pPr>
        <w:tabs>
          <w:tab w:val="left" w:pos="426"/>
        </w:tabs>
        <w:spacing w:after="0" w:line="240" w:lineRule="auto"/>
        <w:jc w:val="both"/>
        <w:rPr>
          <w:rFonts w:ascii="Times New Roman" w:hAnsi="Times New Roman"/>
          <w:sz w:val="24"/>
          <w:szCs w:val="24"/>
        </w:rPr>
      </w:pPr>
      <w:r w:rsidRPr="00665761">
        <w:rPr>
          <w:rFonts w:ascii="Times New Roman" w:hAnsi="Times New Roman"/>
          <w:sz w:val="24"/>
          <w:szCs w:val="24"/>
        </w:rPr>
        <w:t>Nyitvatartás</w:t>
      </w:r>
      <w:r w:rsidR="00BD63B2" w:rsidRPr="00665761">
        <w:rPr>
          <w:rFonts w:ascii="Times New Roman" w:hAnsi="Times New Roman"/>
          <w:sz w:val="24"/>
          <w:szCs w:val="24"/>
        </w:rPr>
        <w:t>i idő</w:t>
      </w:r>
      <w:r w:rsidR="00D6089A">
        <w:rPr>
          <w:rFonts w:ascii="Times New Roman" w:hAnsi="Times New Roman"/>
          <w:sz w:val="24"/>
          <w:szCs w:val="24"/>
        </w:rPr>
        <w:t xml:space="preserve"> (sportpályák)</w:t>
      </w:r>
      <w:r w:rsidRPr="00665761">
        <w:rPr>
          <w:rFonts w:ascii="Times New Roman" w:hAnsi="Times New Roman"/>
          <w:sz w:val="24"/>
          <w:szCs w:val="24"/>
        </w:rPr>
        <w:t xml:space="preserve">: </w:t>
      </w:r>
    </w:p>
    <w:p w14:paraId="034B5B4F" w14:textId="40447987" w:rsidR="00D6089A" w:rsidRDefault="00761051" w:rsidP="00C46BF0">
      <w:pPr>
        <w:pStyle w:val="Listaszerbekezds"/>
        <w:numPr>
          <w:ilvl w:val="0"/>
          <w:numId w:val="11"/>
        </w:numPr>
        <w:tabs>
          <w:tab w:val="left" w:pos="426"/>
        </w:tabs>
        <w:jc w:val="both"/>
      </w:pPr>
      <w:r>
        <w:t>H</w:t>
      </w:r>
      <w:r w:rsidR="00BD63B2" w:rsidRPr="00D6089A">
        <w:t>étköznap</w:t>
      </w:r>
      <w:r>
        <w:t xml:space="preserve"> </w:t>
      </w:r>
      <w:r w:rsidR="00C46BF0">
        <w:t xml:space="preserve">– </w:t>
      </w:r>
      <w:r w:rsidR="00D6089A" w:rsidRPr="00D6089A">
        <w:t>16:</w:t>
      </w:r>
      <w:r w:rsidR="00BD63B2" w:rsidRPr="00D6089A">
        <w:t>00-2</w:t>
      </w:r>
      <w:r w:rsidR="00D6089A" w:rsidRPr="00D6089A">
        <w:t>2:</w:t>
      </w:r>
      <w:r w:rsidR="00BD63B2" w:rsidRPr="00D6089A">
        <w:t>00</w:t>
      </w:r>
    </w:p>
    <w:p w14:paraId="048C76C7" w14:textId="43777ABB" w:rsidR="00761051" w:rsidRDefault="00761051" w:rsidP="00D6089A">
      <w:pPr>
        <w:pStyle w:val="Listaszerbekezds"/>
        <w:numPr>
          <w:ilvl w:val="0"/>
          <w:numId w:val="11"/>
        </w:numPr>
        <w:tabs>
          <w:tab w:val="left" w:pos="426"/>
        </w:tabs>
        <w:jc w:val="both"/>
      </w:pPr>
      <w:r>
        <w:t>H</w:t>
      </w:r>
      <w:r w:rsidR="00A93530" w:rsidRPr="00D6089A">
        <w:t>étvég</w:t>
      </w:r>
      <w:r>
        <w:t>e</w:t>
      </w:r>
      <w:r w:rsidR="00A93530" w:rsidRPr="00D6089A">
        <w:t xml:space="preserve"> </w:t>
      </w:r>
      <w:r>
        <w:t xml:space="preserve">– </w:t>
      </w:r>
      <w:r w:rsidR="00A93530" w:rsidRPr="00D6089A">
        <w:t>rendezvények</w:t>
      </w:r>
      <w:r>
        <w:t>/foglalások</w:t>
      </w:r>
      <w:r w:rsidR="00A93530" w:rsidRPr="00D6089A">
        <w:t xml:space="preserve"> függvényében</w:t>
      </w:r>
      <w:r w:rsidR="00A93530" w:rsidRPr="00D6089A" w:rsidDel="00137EA8">
        <w:t xml:space="preserve"> </w:t>
      </w:r>
    </w:p>
    <w:p w14:paraId="31D6876C" w14:textId="59BA3EF3" w:rsidR="00D6089A" w:rsidRDefault="00D6089A" w:rsidP="007F169A">
      <w:pPr>
        <w:pStyle w:val="Listaszerbekezds"/>
        <w:tabs>
          <w:tab w:val="left" w:pos="426"/>
        </w:tabs>
        <w:jc w:val="both"/>
      </w:pPr>
    </w:p>
    <w:p w14:paraId="56027C8D" w14:textId="77777777" w:rsidR="00D6089A" w:rsidRDefault="00D6089A" w:rsidP="00D6089A">
      <w:pPr>
        <w:tabs>
          <w:tab w:val="left" w:pos="426"/>
        </w:tabs>
        <w:jc w:val="both"/>
        <w:rPr>
          <w:rFonts w:ascii="Times New Roman" w:hAnsi="Times New Roman"/>
          <w:sz w:val="24"/>
          <w:szCs w:val="24"/>
        </w:rPr>
      </w:pPr>
      <w:r w:rsidRPr="00D6089A">
        <w:rPr>
          <w:rFonts w:ascii="Times New Roman" w:hAnsi="Times New Roman"/>
          <w:sz w:val="24"/>
          <w:szCs w:val="24"/>
        </w:rPr>
        <w:t xml:space="preserve">Nyitvatartási idő (bowling): </w:t>
      </w:r>
    </w:p>
    <w:p w14:paraId="2C937575" w14:textId="400C52EF" w:rsidR="00D6089A" w:rsidRPr="00D6089A" w:rsidRDefault="00D6089A" w:rsidP="00761051">
      <w:pPr>
        <w:pStyle w:val="Listaszerbekezds"/>
        <w:numPr>
          <w:ilvl w:val="0"/>
          <w:numId w:val="32"/>
        </w:numPr>
        <w:tabs>
          <w:tab w:val="left" w:pos="426"/>
        </w:tabs>
        <w:jc w:val="both"/>
      </w:pPr>
      <w:r w:rsidRPr="00D6089A">
        <w:rPr>
          <w:bCs/>
        </w:rPr>
        <w:t>Hét</w:t>
      </w:r>
      <w:r w:rsidR="00761051">
        <w:rPr>
          <w:bCs/>
        </w:rPr>
        <w:t xml:space="preserve">köznap – </w:t>
      </w:r>
      <w:r w:rsidR="00761051" w:rsidRPr="00761051">
        <w:rPr>
          <w:bCs/>
        </w:rPr>
        <w:t>1</w:t>
      </w:r>
      <w:r w:rsidRPr="00761051">
        <w:rPr>
          <w:bCs/>
        </w:rPr>
        <w:t>5:00-23:00</w:t>
      </w:r>
    </w:p>
    <w:p w14:paraId="1AF510E6" w14:textId="33D68154" w:rsidR="00D6089A" w:rsidRPr="00D6089A" w:rsidRDefault="00D6089A" w:rsidP="00D6089A">
      <w:pPr>
        <w:pStyle w:val="Listaszerbekezds"/>
        <w:numPr>
          <w:ilvl w:val="0"/>
          <w:numId w:val="32"/>
        </w:numPr>
        <w:tabs>
          <w:tab w:val="left" w:pos="426"/>
        </w:tabs>
        <w:jc w:val="both"/>
      </w:pPr>
      <w:r w:rsidRPr="00D6089A">
        <w:rPr>
          <w:bCs/>
        </w:rPr>
        <w:t>Szombat</w:t>
      </w:r>
      <w:r w:rsidR="00761051">
        <w:rPr>
          <w:bCs/>
        </w:rPr>
        <w:t xml:space="preserve"> –</w:t>
      </w:r>
      <w:r w:rsidRPr="00D6089A">
        <w:rPr>
          <w:bCs/>
        </w:rPr>
        <w:t xml:space="preserve"> 10:00-23:00</w:t>
      </w:r>
    </w:p>
    <w:p w14:paraId="67412632" w14:textId="2758696D" w:rsidR="00D6089A" w:rsidRPr="00D6089A" w:rsidRDefault="00D6089A" w:rsidP="00761051">
      <w:pPr>
        <w:pStyle w:val="Listaszerbekezds"/>
        <w:numPr>
          <w:ilvl w:val="0"/>
          <w:numId w:val="32"/>
        </w:numPr>
        <w:tabs>
          <w:tab w:val="left" w:pos="426"/>
        </w:tabs>
        <w:jc w:val="both"/>
      </w:pPr>
      <w:r w:rsidRPr="00D6089A">
        <w:rPr>
          <w:bCs/>
        </w:rPr>
        <w:t xml:space="preserve">Vasárnap </w:t>
      </w:r>
      <w:r w:rsidR="00761051">
        <w:rPr>
          <w:bCs/>
        </w:rPr>
        <w:t xml:space="preserve">– </w:t>
      </w:r>
      <w:r w:rsidRPr="00761051">
        <w:rPr>
          <w:bCs/>
        </w:rPr>
        <w:t>12:00-23:00</w:t>
      </w:r>
    </w:p>
    <w:p w14:paraId="3817FDDB" w14:textId="77777777" w:rsidR="00BD63B2" w:rsidRPr="00665761" w:rsidRDefault="00BD63B2" w:rsidP="00A93530">
      <w:pPr>
        <w:tabs>
          <w:tab w:val="left" w:pos="426"/>
        </w:tabs>
        <w:spacing w:after="0" w:line="240" w:lineRule="auto"/>
        <w:jc w:val="both"/>
        <w:rPr>
          <w:rFonts w:ascii="Times New Roman" w:hAnsi="Times New Roman"/>
          <w:sz w:val="24"/>
          <w:szCs w:val="24"/>
        </w:rPr>
      </w:pPr>
    </w:p>
    <w:p w14:paraId="0B7293F4" w14:textId="06A98FE0" w:rsidR="00BD63B2" w:rsidRPr="00665761" w:rsidRDefault="00A93530" w:rsidP="00BD63B2">
      <w:pPr>
        <w:tabs>
          <w:tab w:val="left" w:pos="426"/>
        </w:tabs>
        <w:spacing w:after="0" w:line="240" w:lineRule="auto"/>
        <w:ind w:left="2268" w:hanging="2268"/>
        <w:jc w:val="both"/>
        <w:rPr>
          <w:rFonts w:ascii="Times New Roman" w:hAnsi="Times New Roman"/>
          <w:sz w:val="24"/>
          <w:szCs w:val="24"/>
        </w:rPr>
      </w:pPr>
      <w:r w:rsidRPr="00665761">
        <w:rPr>
          <w:rFonts w:ascii="Times New Roman" w:hAnsi="Times New Roman"/>
          <w:sz w:val="24"/>
          <w:szCs w:val="24"/>
        </w:rPr>
        <w:t xml:space="preserve">Elvárt szolgáltatások: Pékáru, hideg és meleg szendvicsek, fast food, hidegkonyhai készítmények, kávé, üdítő italok, ásványvizek, darabáruk.  </w:t>
      </w:r>
    </w:p>
    <w:p w14:paraId="45A2B681" w14:textId="77777777" w:rsidR="00BD63B2" w:rsidRPr="00665761" w:rsidRDefault="00BD63B2" w:rsidP="00A93530">
      <w:pPr>
        <w:tabs>
          <w:tab w:val="left" w:pos="426"/>
        </w:tabs>
        <w:spacing w:after="0" w:line="240" w:lineRule="auto"/>
        <w:jc w:val="both"/>
        <w:rPr>
          <w:rFonts w:ascii="Times New Roman" w:hAnsi="Times New Roman"/>
          <w:sz w:val="24"/>
          <w:szCs w:val="24"/>
        </w:rPr>
      </w:pPr>
    </w:p>
    <w:p w14:paraId="6E5C1AFB" w14:textId="0FA6F6E7" w:rsidR="00005F6D" w:rsidRPr="002179A9" w:rsidRDefault="00A93530" w:rsidP="007F169A">
      <w:pPr>
        <w:tabs>
          <w:tab w:val="left" w:pos="426"/>
        </w:tabs>
        <w:spacing w:after="0" w:line="240" w:lineRule="auto"/>
        <w:jc w:val="both"/>
        <w:rPr>
          <w:rFonts w:ascii="Times New Roman" w:hAnsi="Times New Roman"/>
          <w:sz w:val="24"/>
          <w:szCs w:val="24"/>
          <w:highlight w:val="green"/>
        </w:rPr>
      </w:pPr>
      <w:r w:rsidRPr="00665761">
        <w:rPr>
          <w:rFonts w:ascii="Times New Roman" w:hAnsi="Times New Roman"/>
          <w:sz w:val="24"/>
          <w:szCs w:val="24"/>
        </w:rPr>
        <w:t>A</w:t>
      </w:r>
      <w:r w:rsidR="00BD63B2" w:rsidRPr="00665761">
        <w:rPr>
          <w:rFonts w:ascii="Times New Roman" w:hAnsi="Times New Roman"/>
          <w:sz w:val="24"/>
          <w:szCs w:val="24"/>
        </w:rPr>
        <w:t>jánlatkérő elvárása az, hogy</w:t>
      </w:r>
      <w:r w:rsidRPr="00665761">
        <w:rPr>
          <w:rFonts w:ascii="Times New Roman" w:hAnsi="Times New Roman"/>
          <w:sz w:val="24"/>
          <w:szCs w:val="24"/>
        </w:rPr>
        <w:t xml:space="preserve"> </w:t>
      </w:r>
      <w:r w:rsidR="00BD63B2" w:rsidRPr="00665761">
        <w:rPr>
          <w:rFonts w:ascii="Times New Roman" w:hAnsi="Times New Roman"/>
          <w:sz w:val="24"/>
          <w:szCs w:val="24"/>
        </w:rPr>
        <w:t>az Ajánlattevő</w:t>
      </w:r>
      <w:r w:rsidRPr="00665761">
        <w:rPr>
          <w:rFonts w:ascii="Times New Roman" w:hAnsi="Times New Roman"/>
          <w:sz w:val="24"/>
          <w:szCs w:val="24"/>
        </w:rPr>
        <w:t xml:space="preserve"> az árak kialakításánál vegye</w:t>
      </w:r>
      <w:r w:rsidR="00BD63B2" w:rsidRPr="00665761">
        <w:rPr>
          <w:rFonts w:ascii="Times New Roman" w:hAnsi="Times New Roman"/>
          <w:sz w:val="24"/>
          <w:szCs w:val="24"/>
        </w:rPr>
        <w:t xml:space="preserve"> figyelembe, hogy a vendégkör változó és a kínálatban</w:t>
      </w:r>
      <w:r w:rsidRPr="00665761">
        <w:rPr>
          <w:rFonts w:ascii="Times New Roman" w:hAnsi="Times New Roman"/>
          <w:sz w:val="24"/>
          <w:szCs w:val="24"/>
        </w:rPr>
        <w:t xml:space="preserve"> ol</w:t>
      </w:r>
      <w:r w:rsidR="00BD63B2" w:rsidRPr="00665761">
        <w:rPr>
          <w:rFonts w:ascii="Times New Roman" w:hAnsi="Times New Roman"/>
          <w:sz w:val="24"/>
          <w:szCs w:val="24"/>
        </w:rPr>
        <w:t xml:space="preserve">csóbb termékek is szerepeljenek. </w:t>
      </w:r>
      <w:r w:rsidR="00E51225">
        <w:rPr>
          <w:rFonts w:ascii="Times New Roman" w:hAnsi="Times New Roman"/>
          <w:sz w:val="24"/>
          <w:szCs w:val="24"/>
          <w:highlight w:val="green"/>
        </w:rPr>
        <w:br w:type="page"/>
      </w:r>
    </w:p>
    <w:p w14:paraId="5E840DE3" w14:textId="202274E7" w:rsidR="007667A6" w:rsidRPr="007667A6" w:rsidRDefault="00D124EC" w:rsidP="00037DB5">
      <w:pPr>
        <w:spacing w:after="0" w:line="240" w:lineRule="auto"/>
        <w:jc w:val="center"/>
        <w:rPr>
          <w:rFonts w:ascii="Times New Roman" w:hAnsi="Times New Roman"/>
          <w:b/>
          <w:sz w:val="28"/>
          <w:szCs w:val="24"/>
          <w:u w:val="single"/>
        </w:rPr>
      </w:pPr>
      <w:r>
        <w:rPr>
          <w:rFonts w:ascii="Times New Roman" w:hAnsi="Times New Roman"/>
          <w:b/>
          <w:sz w:val="28"/>
          <w:szCs w:val="24"/>
          <w:u w:val="single"/>
        </w:rPr>
        <w:t xml:space="preserve">AJÁNLATTÉTELI </w:t>
      </w:r>
      <w:r w:rsidR="007667A6" w:rsidRPr="007667A6">
        <w:rPr>
          <w:rFonts w:ascii="Times New Roman" w:hAnsi="Times New Roman"/>
          <w:b/>
          <w:sz w:val="28"/>
          <w:szCs w:val="24"/>
          <w:u w:val="single"/>
        </w:rPr>
        <w:t>MELLÉKLETEK</w:t>
      </w:r>
    </w:p>
    <w:p w14:paraId="0B159D4D" w14:textId="77777777" w:rsidR="005A2B7F" w:rsidRPr="007667A6" w:rsidRDefault="005A2B7F" w:rsidP="007667A6">
      <w:pPr>
        <w:tabs>
          <w:tab w:val="left" w:pos="6237"/>
        </w:tabs>
        <w:autoSpaceDE w:val="0"/>
        <w:autoSpaceDN w:val="0"/>
        <w:adjustRightInd w:val="0"/>
        <w:spacing w:after="0" w:line="240" w:lineRule="auto"/>
        <w:jc w:val="both"/>
        <w:rPr>
          <w:rFonts w:ascii="Times New Roman" w:hAnsi="Times New Roman"/>
          <w:color w:val="000000"/>
          <w:sz w:val="24"/>
          <w:szCs w:val="24"/>
          <w:highlight w:val="yellow"/>
        </w:rPr>
      </w:pPr>
    </w:p>
    <w:p w14:paraId="574052A9" w14:textId="77777777" w:rsidR="007667A6" w:rsidRPr="00CC4F47" w:rsidRDefault="007667A6" w:rsidP="007667A6">
      <w:pPr>
        <w:jc w:val="center"/>
        <w:rPr>
          <w:rFonts w:ascii="Times New Roman" w:hAnsi="Times New Roman"/>
          <w:sz w:val="24"/>
          <w:szCs w:val="24"/>
          <w:u w:val="single"/>
        </w:rPr>
      </w:pPr>
      <w:r w:rsidRPr="00CC4F47">
        <w:rPr>
          <w:rFonts w:ascii="Times New Roman" w:hAnsi="Times New Roman"/>
          <w:sz w:val="24"/>
          <w:szCs w:val="24"/>
          <w:u w:val="single"/>
        </w:rPr>
        <w:t>Az ajánlatok kötelező felépítése, a dokumentumok sorrendje</w:t>
      </w:r>
    </w:p>
    <w:p w14:paraId="59B0065E" w14:textId="77777777" w:rsidR="005A2B7F" w:rsidRPr="007667A6" w:rsidRDefault="005A2B7F" w:rsidP="007667A6">
      <w:pPr>
        <w:tabs>
          <w:tab w:val="left" w:pos="6237"/>
        </w:tabs>
        <w:autoSpaceDE w:val="0"/>
        <w:autoSpaceDN w:val="0"/>
        <w:adjustRightInd w:val="0"/>
        <w:spacing w:after="0" w:line="240" w:lineRule="auto"/>
        <w:jc w:val="both"/>
        <w:rPr>
          <w:rFonts w:ascii="Times New Roman" w:hAnsi="Times New Roman"/>
          <w:color w:val="000000"/>
          <w:sz w:val="24"/>
          <w:szCs w:val="24"/>
          <w:highlight w:val="yellow"/>
        </w:rPr>
      </w:pPr>
    </w:p>
    <w:p w14:paraId="50F13058" w14:textId="77777777" w:rsidR="007667A6" w:rsidRPr="007667A6" w:rsidRDefault="007667A6" w:rsidP="006C4C5A">
      <w:pPr>
        <w:spacing w:after="120" w:line="240" w:lineRule="auto"/>
        <w:jc w:val="both"/>
        <w:rPr>
          <w:rFonts w:ascii="Times New Roman" w:hAnsi="Times New Roman"/>
          <w:sz w:val="24"/>
          <w:szCs w:val="24"/>
        </w:rPr>
      </w:pPr>
      <w:r w:rsidRPr="007667A6">
        <w:rPr>
          <w:rFonts w:ascii="Times New Roman" w:hAnsi="Times New Roman"/>
          <w:sz w:val="24"/>
          <w:szCs w:val="24"/>
        </w:rPr>
        <w:t>1.</w:t>
      </w:r>
      <w:r w:rsidRPr="007667A6">
        <w:rPr>
          <w:rFonts w:ascii="Times New Roman" w:hAnsi="Times New Roman"/>
          <w:sz w:val="24"/>
          <w:szCs w:val="24"/>
        </w:rPr>
        <w:tab/>
        <w:t>Tartalomjegyzék</w:t>
      </w:r>
    </w:p>
    <w:p w14:paraId="4FD884E6" w14:textId="77777777" w:rsidR="007667A6" w:rsidRDefault="009400D7" w:rsidP="006C4C5A">
      <w:pPr>
        <w:spacing w:after="12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Felolvasólap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67A6" w:rsidRPr="007667A6">
        <w:rPr>
          <w:rFonts w:ascii="Times New Roman" w:hAnsi="Times New Roman"/>
          <w:sz w:val="24"/>
          <w:szCs w:val="24"/>
        </w:rPr>
        <w:t>(</w:t>
      </w:r>
      <w:r w:rsidR="006C4C5A" w:rsidRPr="006C4C5A">
        <w:rPr>
          <w:rFonts w:ascii="Times New Roman" w:hAnsi="Times New Roman"/>
          <w:sz w:val="24"/>
          <w:szCs w:val="24"/>
        </w:rPr>
        <w:t>1</w:t>
      </w:r>
      <w:r w:rsidR="007667A6" w:rsidRPr="006C4C5A">
        <w:rPr>
          <w:rFonts w:ascii="Times New Roman" w:hAnsi="Times New Roman"/>
          <w:sz w:val="24"/>
          <w:szCs w:val="24"/>
        </w:rPr>
        <w:t xml:space="preserve">. sz. </w:t>
      </w:r>
      <w:r>
        <w:rPr>
          <w:rFonts w:ascii="Times New Roman" w:hAnsi="Times New Roman"/>
          <w:sz w:val="24"/>
          <w:szCs w:val="24"/>
        </w:rPr>
        <w:t>melléklet</w:t>
      </w:r>
      <w:r w:rsidR="007667A6" w:rsidRPr="006C4C5A">
        <w:rPr>
          <w:rFonts w:ascii="Times New Roman" w:hAnsi="Times New Roman"/>
          <w:sz w:val="24"/>
          <w:szCs w:val="24"/>
        </w:rPr>
        <w:t>)</w:t>
      </w:r>
    </w:p>
    <w:p w14:paraId="406F38BB" w14:textId="77777777" w:rsidR="00425E2E" w:rsidRDefault="00425E2E" w:rsidP="006C4C5A">
      <w:pPr>
        <w:spacing w:after="120" w:line="240" w:lineRule="auto"/>
        <w:jc w:val="both"/>
        <w:rPr>
          <w:rFonts w:ascii="Times New Roman" w:hAnsi="Times New Roman"/>
          <w:sz w:val="24"/>
          <w:szCs w:val="24"/>
          <w:highlight w:val="yellow"/>
        </w:rPr>
      </w:pPr>
      <w:r>
        <w:rPr>
          <w:rFonts w:ascii="Times New Roman" w:hAnsi="Times New Roman"/>
          <w:sz w:val="24"/>
          <w:szCs w:val="24"/>
        </w:rPr>
        <w:t>3.</w:t>
      </w:r>
      <w:r>
        <w:rPr>
          <w:rFonts w:ascii="Times New Roman" w:hAnsi="Times New Roman"/>
          <w:sz w:val="24"/>
          <w:szCs w:val="24"/>
        </w:rPr>
        <w:tab/>
        <w:t>Részletes kereskedelmi ajánlat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sz. melléklet)</w:t>
      </w:r>
    </w:p>
    <w:p w14:paraId="05E03B39" w14:textId="77777777" w:rsidR="007667A6" w:rsidRDefault="00425E2E" w:rsidP="006C4C5A">
      <w:pPr>
        <w:spacing w:after="120" w:line="240" w:lineRule="auto"/>
        <w:jc w:val="both"/>
        <w:rPr>
          <w:rFonts w:ascii="Times New Roman" w:hAnsi="Times New Roman"/>
          <w:sz w:val="24"/>
          <w:szCs w:val="24"/>
        </w:rPr>
      </w:pPr>
      <w:r>
        <w:rPr>
          <w:rFonts w:ascii="Times New Roman" w:hAnsi="Times New Roman"/>
          <w:sz w:val="24"/>
          <w:szCs w:val="24"/>
        </w:rPr>
        <w:t>4</w:t>
      </w:r>
      <w:r w:rsidR="007667A6" w:rsidRPr="007667A6">
        <w:rPr>
          <w:rFonts w:ascii="Times New Roman" w:hAnsi="Times New Roman"/>
          <w:sz w:val="24"/>
          <w:szCs w:val="24"/>
        </w:rPr>
        <w:t>.</w:t>
      </w:r>
      <w:r w:rsidR="007667A6" w:rsidRPr="007667A6">
        <w:rPr>
          <w:rFonts w:ascii="Times New Roman" w:hAnsi="Times New Roman"/>
          <w:sz w:val="24"/>
          <w:szCs w:val="24"/>
        </w:rPr>
        <w:tab/>
        <w:t>Aláírási címpéldány</w:t>
      </w:r>
    </w:p>
    <w:p w14:paraId="064CB2A8" w14:textId="77777777" w:rsidR="006C4C5A" w:rsidRPr="006C4C5A" w:rsidRDefault="006C4C5A" w:rsidP="006C4C5A">
      <w:pPr>
        <w:spacing w:after="120" w:line="240" w:lineRule="auto"/>
        <w:ind w:left="709"/>
        <w:jc w:val="both"/>
        <w:rPr>
          <w:rFonts w:ascii="Times New Roman" w:hAnsi="Times New Roman"/>
          <w:i/>
          <w:sz w:val="24"/>
          <w:szCs w:val="24"/>
        </w:rPr>
      </w:pPr>
      <w:r w:rsidRPr="006C4C5A">
        <w:rPr>
          <w:rFonts w:ascii="Times New Roman" w:hAnsi="Times New Roman"/>
          <w:i/>
          <w:sz w:val="24"/>
          <w:szCs w:val="24"/>
        </w:rPr>
        <w:t>Az ajánlatot a cég képviseletére jogosultnak kell aláírnia, akinek az aláírási címpéldányát vagy aláírás mintáját be kell csatolni az aláírás hitelességének megállapítása végett.</w:t>
      </w:r>
    </w:p>
    <w:p w14:paraId="476E8C4E" w14:textId="77777777" w:rsidR="007667A6" w:rsidRPr="007667A6" w:rsidRDefault="00425E2E" w:rsidP="006C4C5A">
      <w:pPr>
        <w:spacing w:after="120" w:line="240" w:lineRule="auto"/>
        <w:jc w:val="both"/>
        <w:rPr>
          <w:rFonts w:ascii="Times New Roman" w:hAnsi="Times New Roman"/>
          <w:sz w:val="24"/>
          <w:szCs w:val="24"/>
        </w:rPr>
      </w:pPr>
      <w:r>
        <w:rPr>
          <w:rFonts w:ascii="Times New Roman" w:hAnsi="Times New Roman"/>
          <w:sz w:val="24"/>
          <w:szCs w:val="24"/>
        </w:rPr>
        <w:t>5</w:t>
      </w:r>
      <w:r w:rsidR="007667A6" w:rsidRPr="007667A6">
        <w:rPr>
          <w:rFonts w:ascii="Times New Roman" w:hAnsi="Times New Roman"/>
          <w:sz w:val="24"/>
          <w:szCs w:val="24"/>
        </w:rPr>
        <w:t>.</w:t>
      </w:r>
      <w:r w:rsidR="007667A6" w:rsidRPr="007667A6">
        <w:rPr>
          <w:rFonts w:ascii="Times New Roman" w:hAnsi="Times New Roman"/>
          <w:sz w:val="24"/>
          <w:szCs w:val="24"/>
        </w:rPr>
        <w:tab/>
        <w:t>Közös ajánlattételről és együttműködésről szóló szándéknyilatkozat (adott esetben)</w:t>
      </w:r>
    </w:p>
    <w:p w14:paraId="77096BCB" w14:textId="77777777" w:rsidR="007667A6" w:rsidRPr="007667A6" w:rsidRDefault="00425E2E" w:rsidP="006C4C5A">
      <w:pPr>
        <w:spacing w:after="120" w:line="240" w:lineRule="auto"/>
        <w:jc w:val="both"/>
        <w:rPr>
          <w:rFonts w:ascii="Times New Roman" w:hAnsi="Times New Roman"/>
          <w:sz w:val="24"/>
          <w:szCs w:val="24"/>
        </w:rPr>
      </w:pPr>
      <w:r>
        <w:rPr>
          <w:rFonts w:ascii="Times New Roman" w:hAnsi="Times New Roman"/>
          <w:sz w:val="24"/>
          <w:szCs w:val="24"/>
        </w:rPr>
        <w:t>6</w:t>
      </w:r>
      <w:r w:rsidR="007667A6" w:rsidRPr="007667A6">
        <w:rPr>
          <w:rFonts w:ascii="Times New Roman" w:hAnsi="Times New Roman"/>
          <w:sz w:val="24"/>
          <w:szCs w:val="24"/>
        </w:rPr>
        <w:t xml:space="preserve">. </w:t>
      </w:r>
      <w:r w:rsidR="007667A6" w:rsidRPr="007667A6">
        <w:rPr>
          <w:rFonts w:ascii="Times New Roman" w:hAnsi="Times New Roman"/>
          <w:sz w:val="24"/>
          <w:szCs w:val="24"/>
        </w:rPr>
        <w:tab/>
        <w:t>Meghatalmazás (adott esetben)</w:t>
      </w:r>
    </w:p>
    <w:p w14:paraId="3F793452" w14:textId="77777777" w:rsidR="007667A6" w:rsidRDefault="00425E2E" w:rsidP="006C4C5A">
      <w:pPr>
        <w:spacing w:after="120" w:line="240" w:lineRule="auto"/>
        <w:jc w:val="both"/>
        <w:rPr>
          <w:rFonts w:ascii="Times New Roman" w:hAnsi="Times New Roman"/>
          <w:sz w:val="24"/>
          <w:szCs w:val="24"/>
        </w:rPr>
      </w:pPr>
      <w:r>
        <w:rPr>
          <w:rFonts w:ascii="Times New Roman" w:hAnsi="Times New Roman"/>
          <w:sz w:val="24"/>
          <w:szCs w:val="24"/>
        </w:rPr>
        <w:t>7</w:t>
      </w:r>
      <w:r w:rsidR="007667A6" w:rsidRPr="004619BE">
        <w:rPr>
          <w:rFonts w:ascii="Times New Roman" w:hAnsi="Times New Roman"/>
          <w:sz w:val="24"/>
          <w:szCs w:val="24"/>
        </w:rPr>
        <w:t>.</w:t>
      </w:r>
      <w:r w:rsidR="007667A6" w:rsidRPr="004619BE">
        <w:rPr>
          <w:rFonts w:ascii="Times New Roman" w:hAnsi="Times New Roman"/>
          <w:sz w:val="24"/>
          <w:szCs w:val="24"/>
        </w:rPr>
        <w:tab/>
        <w:t>Folyamatban lévő változásbejegyzési kérelmek (adott esetben)</w:t>
      </w:r>
    </w:p>
    <w:p w14:paraId="27D90515" w14:textId="77777777" w:rsidR="009400D7" w:rsidRDefault="00425E2E" w:rsidP="006C4C5A">
      <w:pPr>
        <w:spacing w:after="120" w:line="240" w:lineRule="auto"/>
        <w:jc w:val="both"/>
        <w:rPr>
          <w:rFonts w:ascii="Times New Roman" w:hAnsi="Times New Roman"/>
          <w:sz w:val="24"/>
          <w:szCs w:val="24"/>
        </w:rPr>
      </w:pPr>
      <w:r>
        <w:rPr>
          <w:rFonts w:ascii="Times New Roman" w:hAnsi="Times New Roman"/>
          <w:sz w:val="24"/>
          <w:szCs w:val="24"/>
        </w:rPr>
        <w:t>8</w:t>
      </w:r>
      <w:r w:rsidR="009400D7">
        <w:rPr>
          <w:rFonts w:ascii="Times New Roman" w:hAnsi="Times New Roman"/>
          <w:sz w:val="24"/>
          <w:szCs w:val="24"/>
        </w:rPr>
        <w:t>.</w:t>
      </w:r>
      <w:r w:rsidR="009400D7">
        <w:rPr>
          <w:rFonts w:ascii="Times New Roman" w:hAnsi="Times New Roman"/>
          <w:sz w:val="24"/>
          <w:szCs w:val="24"/>
        </w:rPr>
        <w:tab/>
        <w:t>Együttes nullás adóigazolás</w:t>
      </w:r>
    </w:p>
    <w:p w14:paraId="4BA4C18F" w14:textId="77777777" w:rsidR="009400D7" w:rsidRPr="009400D7" w:rsidRDefault="009400D7" w:rsidP="009400D7">
      <w:pPr>
        <w:spacing w:after="120" w:line="240" w:lineRule="auto"/>
        <w:ind w:left="709"/>
        <w:jc w:val="both"/>
        <w:rPr>
          <w:rFonts w:ascii="Times New Roman" w:hAnsi="Times New Roman"/>
          <w:i/>
          <w:sz w:val="24"/>
        </w:rPr>
      </w:pPr>
      <w:r w:rsidRPr="009400D7">
        <w:rPr>
          <w:rFonts w:ascii="Times New Roman" w:hAnsi="Times New Roman"/>
          <w:i/>
          <w:sz w:val="24"/>
        </w:rPr>
        <w:t>Amennyiben Ajánlattevő nem szerepel a Nemzeti Adó- és Vámhivatal köztartozásmentes adatbázisban.</w:t>
      </w:r>
    </w:p>
    <w:p w14:paraId="0AA25701" w14:textId="77777777" w:rsidR="007667A6" w:rsidRPr="009400D7" w:rsidRDefault="00425E2E" w:rsidP="009400D7">
      <w:pPr>
        <w:spacing w:after="0" w:line="240" w:lineRule="auto"/>
        <w:jc w:val="both"/>
        <w:rPr>
          <w:rFonts w:ascii="Times New Roman" w:hAnsi="Times New Roman"/>
          <w:sz w:val="24"/>
          <w:szCs w:val="24"/>
        </w:rPr>
      </w:pPr>
      <w:r>
        <w:rPr>
          <w:rFonts w:ascii="Times New Roman" w:hAnsi="Times New Roman"/>
          <w:sz w:val="24"/>
          <w:szCs w:val="24"/>
        </w:rPr>
        <w:t>9</w:t>
      </w:r>
      <w:r w:rsidR="007667A6" w:rsidRPr="009400D7">
        <w:rPr>
          <w:rFonts w:ascii="Times New Roman" w:hAnsi="Times New Roman"/>
          <w:sz w:val="24"/>
          <w:szCs w:val="24"/>
        </w:rPr>
        <w:t>.</w:t>
      </w:r>
      <w:r w:rsidR="007667A6" w:rsidRPr="009400D7">
        <w:rPr>
          <w:rFonts w:ascii="Times New Roman" w:hAnsi="Times New Roman"/>
          <w:sz w:val="24"/>
          <w:szCs w:val="24"/>
        </w:rPr>
        <w:tab/>
      </w:r>
      <w:r w:rsidR="007667A6" w:rsidRPr="009400D7">
        <w:rPr>
          <w:rFonts w:ascii="Times New Roman" w:hAnsi="Times New Roman"/>
          <w:bCs/>
          <w:sz w:val="24"/>
          <w:szCs w:val="24"/>
        </w:rPr>
        <w:t xml:space="preserve">Nyilatkozat </w:t>
      </w:r>
      <w:r w:rsidR="009400D7" w:rsidRPr="009400D7">
        <w:rPr>
          <w:rFonts w:ascii="Times New Roman" w:hAnsi="Times New Roman"/>
          <w:bCs/>
          <w:iCs/>
          <w:sz w:val="24"/>
          <w:szCs w:val="24"/>
        </w:rPr>
        <w:t xml:space="preserve">– eljárást </w:t>
      </w:r>
      <w:r w:rsidR="009400D7">
        <w:rPr>
          <w:rFonts w:ascii="Times New Roman" w:hAnsi="Times New Roman"/>
          <w:bCs/>
          <w:iCs/>
          <w:sz w:val="24"/>
          <w:szCs w:val="24"/>
        </w:rPr>
        <w:t xml:space="preserve">megindító felhívás feltételeinek </w:t>
      </w:r>
      <w:r w:rsidR="009400D7">
        <w:rPr>
          <w:rFonts w:ascii="Times New Roman" w:hAnsi="Times New Roman"/>
          <w:bCs/>
          <w:iCs/>
          <w:sz w:val="24"/>
          <w:szCs w:val="24"/>
        </w:rPr>
        <w:tab/>
      </w:r>
      <w:r w:rsidR="009400D7">
        <w:rPr>
          <w:rFonts w:ascii="Times New Roman" w:hAnsi="Times New Roman"/>
          <w:bCs/>
          <w:iCs/>
          <w:sz w:val="24"/>
          <w:szCs w:val="24"/>
        </w:rPr>
        <w:tab/>
      </w:r>
    </w:p>
    <w:p w14:paraId="10F082DB" w14:textId="77777777" w:rsidR="009400D7" w:rsidRDefault="009400D7" w:rsidP="009400D7">
      <w:pPr>
        <w:spacing w:after="120" w:line="240" w:lineRule="auto"/>
        <w:ind w:left="709"/>
        <w:jc w:val="both"/>
        <w:rPr>
          <w:rFonts w:ascii="Times New Roman" w:hAnsi="Times New Roman"/>
          <w:sz w:val="24"/>
          <w:szCs w:val="24"/>
          <w:highlight w:val="yellow"/>
        </w:rPr>
      </w:pPr>
      <w:r>
        <w:rPr>
          <w:rFonts w:ascii="Times New Roman" w:hAnsi="Times New Roman"/>
          <w:bCs/>
          <w:iCs/>
          <w:sz w:val="24"/>
          <w:szCs w:val="24"/>
        </w:rPr>
        <w:t>elfogadásával</w:t>
      </w:r>
      <w:r w:rsidRPr="009400D7">
        <w:rPr>
          <w:rFonts w:ascii="Times New Roman" w:hAnsi="Times New Roman"/>
          <w:bCs/>
          <w:iCs/>
          <w:sz w:val="24"/>
          <w:szCs w:val="24"/>
        </w:rPr>
        <w:t xml:space="preserve"> kapcsolatban</w:t>
      </w:r>
      <w:r w:rsidRPr="009400D7">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425E2E">
        <w:rPr>
          <w:rFonts w:ascii="Times New Roman" w:hAnsi="Times New Roman"/>
          <w:sz w:val="24"/>
          <w:szCs w:val="24"/>
        </w:rPr>
        <w:t>(3</w:t>
      </w:r>
      <w:r w:rsidRPr="009400D7">
        <w:rPr>
          <w:rFonts w:ascii="Times New Roman" w:hAnsi="Times New Roman"/>
          <w:sz w:val="24"/>
          <w:szCs w:val="24"/>
        </w:rPr>
        <w:t>. sz. melléklet)</w:t>
      </w:r>
    </w:p>
    <w:p w14:paraId="75D8B597" w14:textId="77777777" w:rsidR="007667A6" w:rsidRPr="009400D7" w:rsidRDefault="00425E2E" w:rsidP="006C4C5A">
      <w:pPr>
        <w:spacing w:after="120" w:line="240" w:lineRule="auto"/>
        <w:jc w:val="both"/>
        <w:rPr>
          <w:rFonts w:ascii="Times New Roman" w:hAnsi="Times New Roman"/>
          <w:sz w:val="24"/>
          <w:szCs w:val="24"/>
        </w:rPr>
      </w:pPr>
      <w:r>
        <w:rPr>
          <w:rFonts w:ascii="Times New Roman" w:hAnsi="Times New Roman"/>
          <w:sz w:val="24"/>
          <w:szCs w:val="24"/>
        </w:rPr>
        <w:t>10</w:t>
      </w:r>
      <w:r w:rsidR="007667A6" w:rsidRPr="009400D7">
        <w:rPr>
          <w:rFonts w:ascii="Times New Roman" w:hAnsi="Times New Roman"/>
          <w:sz w:val="24"/>
          <w:szCs w:val="24"/>
        </w:rPr>
        <w:t>.</w:t>
      </w:r>
      <w:r w:rsidR="007667A6" w:rsidRPr="009400D7">
        <w:rPr>
          <w:rFonts w:ascii="Times New Roman" w:hAnsi="Times New Roman"/>
          <w:sz w:val="24"/>
          <w:szCs w:val="24"/>
        </w:rPr>
        <w:tab/>
        <w:t xml:space="preserve">Nyilatkozat </w:t>
      </w:r>
      <w:r w:rsidR="009400D7" w:rsidRPr="009400D7">
        <w:rPr>
          <w:rFonts w:ascii="Times New Roman" w:hAnsi="Times New Roman"/>
          <w:bCs/>
          <w:iCs/>
          <w:sz w:val="24"/>
          <w:szCs w:val="24"/>
        </w:rPr>
        <w:t xml:space="preserve">– </w:t>
      </w:r>
      <w:r w:rsidR="009400D7" w:rsidRPr="009400D7">
        <w:rPr>
          <w:rFonts w:ascii="Times New Roman" w:hAnsi="Times New Roman"/>
          <w:sz w:val="24"/>
          <w:szCs w:val="24"/>
        </w:rPr>
        <w:t>átláthatóságról</w:t>
      </w:r>
      <w:r w:rsidR="007667A6" w:rsidRPr="009400D7">
        <w:rPr>
          <w:rFonts w:ascii="Times New Roman" w:hAnsi="Times New Roman"/>
          <w:sz w:val="24"/>
          <w:szCs w:val="24"/>
        </w:rPr>
        <w:t xml:space="preserve"> </w:t>
      </w:r>
      <w:r w:rsidR="007667A6" w:rsidRPr="009400D7">
        <w:rPr>
          <w:rFonts w:ascii="Times New Roman" w:hAnsi="Times New Roman"/>
          <w:sz w:val="24"/>
          <w:szCs w:val="24"/>
        </w:rPr>
        <w:tab/>
      </w:r>
      <w:r w:rsidR="007667A6" w:rsidRPr="009400D7">
        <w:rPr>
          <w:rFonts w:ascii="Times New Roman" w:hAnsi="Times New Roman"/>
          <w:sz w:val="24"/>
          <w:szCs w:val="24"/>
        </w:rPr>
        <w:tab/>
      </w:r>
      <w:r w:rsidR="007667A6" w:rsidRPr="009400D7">
        <w:rPr>
          <w:rFonts w:ascii="Times New Roman" w:hAnsi="Times New Roman"/>
          <w:sz w:val="24"/>
          <w:szCs w:val="24"/>
        </w:rPr>
        <w:tab/>
      </w:r>
      <w:r w:rsidR="007667A6" w:rsidRPr="009400D7">
        <w:rPr>
          <w:rFonts w:ascii="Times New Roman" w:hAnsi="Times New Roman"/>
          <w:sz w:val="24"/>
          <w:szCs w:val="24"/>
        </w:rPr>
        <w:tab/>
      </w:r>
      <w:r w:rsidR="007667A6" w:rsidRPr="009400D7">
        <w:rPr>
          <w:rFonts w:ascii="Times New Roman" w:hAnsi="Times New Roman"/>
          <w:sz w:val="24"/>
          <w:szCs w:val="24"/>
        </w:rPr>
        <w:tab/>
      </w:r>
      <w:r>
        <w:rPr>
          <w:rFonts w:ascii="Times New Roman" w:hAnsi="Times New Roman"/>
          <w:sz w:val="24"/>
          <w:szCs w:val="24"/>
        </w:rPr>
        <w:t>(4</w:t>
      </w:r>
      <w:r w:rsidR="007667A6" w:rsidRPr="009400D7">
        <w:rPr>
          <w:rFonts w:ascii="Times New Roman" w:hAnsi="Times New Roman"/>
          <w:sz w:val="24"/>
          <w:szCs w:val="24"/>
        </w:rPr>
        <w:t xml:space="preserve">. sz. </w:t>
      </w:r>
      <w:r w:rsidR="009400D7" w:rsidRPr="009400D7">
        <w:rPr>
          <w:rFonts w:ascii="Times New Roman" w:hAnsi="Times New Roman"/>
          <w:sz w:val="24"/>
          <w:szCs w:val="24"/>
        </w:rPr>
        <w:t>melléklet</w:t>
      </w:r>
      <w:r w:rsidR="007667A6" w:rsidRPr="009400D7">
        <w:rPr>
          <w:rFonts w:ascii="Times New Roman" w:hAnsi="Times New Roman"/>
          <w:sz w:val="24"/>
          <w:szCs w:val="24"/>
        </w:rPr>
        <w:t>)</w:t>
      </w:r>
    </w:p>
    <w:p w14:paraId="15BB5E3D" w14:textId="77777777" w:rsidR="007667A6" w:rsidRPr="00150579" w:rsidRDefault="00425E2E" w:rsidP="006C4C5A">
      <w:pPr>
        <w:spacing w:after="120" w:line="240" w:lineRule="auto"/>
        <w:jc w:val="both"/>
        <w:rPr>
          <w:rFonts w:ascii="Times New Roman" w:hAnsi="Times New Roman"/>
          <w:sz w:val="24"/>
          <w:szCs w:val="24"/>
        </w:rPr>
      </w:pPr>
      <w:r>
        <w:rPr>
          <w:rFonts w:ascii="Times New Roman" w:hAnsi="Times New Roman"/>
          <w:sz w:val="24"/>
          <w:szCs w:val="24"/>
        </w:rPr>
        <w:t>11</w:t>
      </w:r>
      <w:r w:rsidR="007667A6" w:rsidRPr="00150579">
        <w:rPr>
          <w:rFonts w:ascii="Times New Roman" w:hAnsi="Times New Roman"/>
          <w:sz w:val="24"/>
          <w:szCs w:val="24"/>
        </w:rPr>
        <w:t xml:space="preserve">. </w:t>
      </w:r>
      <w:r w:rsidR="007667A6" w:rsidRPr="00150579">
        <w:rPr>
          <w:rFonts w:ascii="Times New Roman" w:hAnsi="Times New Roman"/>
          <w:sz w:val="24"/>
          <w:szCs w:val="24"/>
        </w:rPr>
        <w:tab/>
      </w:r>
      <w:r>
        <w:rPr>
          <w:rFonts w:ascii="Times New Roman" w:hAnsi="Times New Roman"/>
          <w:sz w:val="24"/>
          <w:szCs w:val="24"/>
        </w:rPr>
        <w:t>Referenciatáblázat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sz. melléklet)</w:t>
      </w:r>
    </w:p>
    <w:p w14:paraId="501B11B7" w14:textId="77777777" w:rsidR="007667A6" w:rsidRPr="00150579" w:rsidRDefault="00425E2E" w:rsidP="006C4C5A">
      <w:pPr>
        <w:spacing w:after="120" w:line="240" w:lineRule="auto"/>
        <w:jc w:val="both"/>
        <w:rPr>
          <w:rFonts w:ascii="Times New Roman" w:hAnsi="Times New Roman"/>
          <w:sz w:val="24"/>
          <w:szCs w:val="24"/>
        </w:rPr>
      </w:pPr>
      <w:r>
        <w:rPr>
          <w:rFonts w:ascii="Times New Roman" w:hAnsi="Times New Roman"/>
          <w:sz w:val="24"/>
          <w:szCs w:val="24"/>
        </w:rPr>
        <w:t>12</w:t>
      </w:r>
      <w:r w:rsidR="007667A6" w:rsidRPr="00150579">
        <w:rPr>
          <w:rFonts w:ascii="Times New Roman" w:hAnsi="Times New Roman"/>
          <w:sz w:val="24"/>
          <w:szCs w:val="24"/>
        </w:rPr>
        <w:t>.</w:t>
      </w:r>
      <w:r w:rsidR="007667A6" w:rsidRPr="00150579">
        <w:rPr>
          <w:rFonts w:ascii="Times New Roman" w:hAnsi="Times New Roman"/>
          <w:sz w:val="24"/>
          <w:szCs w:val="24"/>
        </w:rPr>
        <w:tab/>
        <w:t xml:space="preserve">Referencia igazolás </w:t>
      </w:r>
    </w:p>
    <w:p w14:paraId="3983853A" w14:textId="31F8B5D9" w:rsidR="00037DB5" w:rsidRPr="002D6085" w:rsidRDefault="00425E2E" w:rsidP="00273FB9">
      <w:pPr>
        <w:spacing w:after="0"/>
        <w:jc w:val="both"/>
        <w:rPr>
          <w:rFonts w:ascii="Times New Roman" w:hAnsi="Times New Roman"/>
          <w:sz w:val="24"/>
          <w:szCs w:val="24"/>
        </w:rPr>
      </w:pPr>
      <w:r>
        <w:rPr>
          <w:rFonts w:ascii="Times New Roman" w:hAnsi="Times New Roman"/>
          <w:sz w:val="24"/>
          <w:szCs w:val="24"/>
        </w:rPr>
        <w:t>13</w:t>
      </w:r>
      <w:r w:rsidR="00150579" w:rsidRPr="00150579">
        <w:rPr>
          <w:rFonts w:ascii="Times New Roman" w:hAnsi="Times New Roman"/>
          <w:sz w:val="24"/>
          <w:szCs w:val="24"/>
        </w:rPr>
        <w:t>.</w:t>
      </w:r>
      <w:r w:rsidR="00150579" w:rsidRPr="00150579">
        <w:rPr>
          <w:rFonts w:ascii="Times New Roman" w:hAnsi="Times New Roman"/>
          <w:sz w:val="24"/>
          <w:szCs w:val="24"/>
        </w:rPr>
        <w:tab/>
      </w:r>
      <w:r w:rsidR="005E6BCA">
        <w:rPr>
          <w:rFonts w:ascii="Times New Roman" w:hAnsi="Times New Roman"/>
          <w:sz w:val="24"/>
          <w:szCs w:val="24"/>
        </w:rPr>
        <w:t>2023-2024-2025</w:t>
      </w:r>
      <w:r w:rsidR="00150579" w:rsidRPr="00150579">
        <w:rPr>
          <w:rFonts w:ascii="Times New Roman" w:hAnsi="Times New Roman"/>
          <w:sz w:val="24"/>
          <w:szCs w:val="24"/>
        </w:rPr>
        <w:t>. évre vonatkozó üzleti terv</w:t>
      </w:r>
      <w:r w:rsidR="008801DF">
        <w:rPr>
          <w:rFonts w:ascii="Times New Roman" w:hAnsi="Times New Roman"/>
          <w:sz w:val="24"/>
          <w:szCs w:val="24"/>
        </w:rPr>
        <w:t xml:space="preserve"> részenként</w:t>
      </w:r>
    </w:p>
    <w:p w14:paraId="059AE38E" w14:textId="77777777" w:rsidR="007667A6" w:rsidRPr="00557D3C" w:rsidRDefault="00557D3C" w:rsidP="00273FB9">
      <w:pPr>
        <w:spacing w:after="0"/>
        <w:jc w:val="both"/>
        <w:rPr>
          <w:rStyle w:val="Kiemels2"/>
          <w:rFonts w:ascii="Times New Roman" w:hAnsi="Times New Roman"/>
          <w:b w:val="0"/>
          <w:bCs w:val="0"/>
          <w:sz w:val="24"/>
          <w:szCs w:val="24"/>
        </w:rPr>
      </w:pPr>
      <w:r w:rsidRPr="00557D3C">
        <w:rPr>
          <w:rFonts w:ascii="Times New Roman" w:hAnsi="Times New Roman"/>
          <w:sz w:val="24"/>
          <w:szCs w:val="24"/>
        </w:rPr>
        <w:t>1</w:t>
      </w:r>
      <w:r w:rsidR="002D6085">
        <w:rPr>
          <w:rFonts w:ascii="Times New Roman" w:hAnsi="Times New Roman"/>
          <w:sz w:val="24"/>
          <w:szCs w:val="24"/>
        </w:rPr>
        <w:t>4</w:t>
      </w:r>
      <w:r w:rsidR="007667A6" w:rsidRPr="00557D3C">
        <w:rPr>
          <w:rFonts w:ascii="Times New Roman" w:hAnsi="Times New Roman"/>
          <w:sz w:val="24"/>
          <w:szCs w:val="24"/>
        </w:rPr>
        <w:t>.</w:t>
      </w:r>
      <w:r w:rsidR="007667A6" w:rsidRPr="00557D3C">
        <w:rPr>
          <w:rFonts w:ascii="Times New Roman" w:hAnsi="Times New Roman"/>
          <w:sz w:val="24"/>
          <w:szCs w:val="24"/>
        </w:rPr>
        <w:tab/>
        <w:t>Egyéb dokumentumok</w:t>
      </w:r>
    </w:p>
    <w:p w14:paraId="22187E21" w14:textId="77777777" w:rsidR="004F7CAB" w:rsidRDefault="004F7CAB">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br w:type="page"/>
      </w:r>
    </w:p>
    <w:p w14:paraId="20AB6CAA" w14:textId="77777777" w:rsidR="005A2B7F" w:rsidRPr="006C4C5A" w:rsidRDefault="005A2B7F" w:rsidP="005A2B7F">
      <w:pPr>
        <w:pStyle w:val="Listaszerbekezds"/>
        <w:autoSpaceDE w:val="0"/>
        <w:autoSpaceDN w:val="0"/>
        <w:adjustRightInd w:val="0"/>
        <w:ind w:left="0"/>
        <w:jc w:val="right"/>
        <w:rPr>
          <w:b/>
          <w:u w:val="single"/>
        </w:rPr>
      </w:pPr>
      <w:r w:rsidRPr="006C4C5A">
        <w:rPr>
          <w:b/>
          <w:u w:val="single"/>
        </w:rPr>
        <w:t>1. számú melléklet</w:t>
      </w:r>
    </w:p>
    <w:p w14:paraId="6B7483D5" w14:textId="77777777" w:rsidR="005A2B7F" w:rsidRPr="004619BE" w:rsidRDefault="005A2B7F" w:rsidP="005A2B7F">
      <w:pPr>
        <w:pStyle w:val="Cmsor6"/>
        <w:spacing w:before="0" w:after="0" w:line="240" w:lineRule="auto"/>
        <w:rPr>
          <w:rFonts w:ascii="Times New Roman" w:hAnsi="Times New Roman"/>
          <w:sz w:val="24"/>
          <w:szCs w:val="24"/>
        </w:rPr>
      </w:pPr>
    </w:p>
    <w:p w14:paraId="6FF2668E" w14:textId="77777777" w:rsidR="005A2B7F" w:rsidRPr="004619BE" w:rsidRDefault="005A2B7F" w:rsidP="005A2B7F">
      <w:pPr>
        <w:pStyle w:val="Cmsor6"/>
        <w:spacing w:before="0" w:after="0" w:line="240" w:lineRule="auto"/>
        <w:jc w:val="center"/>
        <w:rPr>
          <w:rFonts w:ascii="Times New Roman" w:hAnsi="Times New Roman"/>
          <w:sz w:val="24"/>
          <w:szCs w:val="24"/>
        </w:rPr>
      </w:pPr>
      <w:r w:rsidRPr="004619BE">
        <w:rPr>
          <w:rFonts w:ascii="Times New Roman" w:hAnsi="Times New Roman"/>
          <w:sz w:val="24"/>
          <w:szCs w:val="24"/>
        </w:rPr>
        <w:t>FELOLVASÓLAP</w:t>
      </w:r>
    </w:p>
    <w:p w14:paraId="4155503E" w14:textId="77777777" w:rsidR="005A2B7F" w:rsidRPr="004619BE" w:rsidRDefault="005A2B7F" w:rsidP="005A2B7F">
      <w:pPr>
        <w:pStyle w:val="Szvegtrzs3"/>
        <w:spacing w:after="0" w:line="240" w:lineRule="auto"/>
        <w:jc w:val="both"/>
        <w:rPr>
          <w:rFonts w:ascii="Times New Roman" w:hAnsi="Times New Roman"/>
          <w:sz w:val="24"/>
          <w:szCs w:val="24"/>
        </w:rPr>
      </w:pPr>
    </w:p>
    <w:p w14:paraId="00F441B4" w14:textId="77777777" w:rsidR="005A2B7F" w:rsidRPr="004619BE" w:rsidRDefault="005A2B7F" w:rsidP="005A2B7F">
      <w:pPr>
        <w:pStyle w:val="Szvegtrzs3"/>
        <w:spacing w:after="0" w:line="240" w:lineRule="auto"/>
        <w:jc w:val="both"/>
        <w:rPr>
          <w:rFonts w:ascii="Times New Roman" w:hAnsi="Times New Roman"/>
          <w:b/>
          <w:sz w:val="24"/>
          <w:szCs w:val="24"/>
        </w:rPr>
      </w:pPr>
      <w:r w:rsidRPr="004619BE">
        <w:rPr>
          <w:rFonts w:ascii="Times New Roman" w:hAnsi="Times New Roman"/>
          <w:b/>
          <w:sz w:val="24"/>
          <w:szCs w:val="24"/>
        </w:rPr>
        <w:t>Az ajánlattevőnek a cégkivonatban szereplő neve:</w:t>
      </w:r>
    </w:p>
    <w:p w14:paraId="35894E70" w14:textId="77777777" w:rsidR="005A2B7F" w:rsidRPr="004619BE" w:rsidRDefault="005A2B7F" w:rsidP="005A2B7F">
      <w:pPr>
        <w:pStyle w:val="Szvegtrzs3"/>
        <w:spacing w:after="0" w:line="240" w:lineRule="auto"/>
        <w:jc w:val="both"/>
        <w:rPr>
          <w:rFonts w:ascii="Times New Roman" w:hAnsi="Times New Roman"/>
          <w:b/>
          <w:sz w:val="24"/>
          <w:szCs w:val="24"/>
        </w:rPr>
      </w:pPr>
      <w:r w:rsidRPr="004619BE">
        <w:rPr>
          <w:rFonts w:ascii="Times New Roman" w:hAnsi="Times New Roman"/>
          <w:b/>
          <w:sz w:val="24"/>
          <w:szCs w:val="24"/>
        </w:rPr>
        <w:t>Az ajánlattevő címe:</w:t>
      </w:r>
    </w:p>
    <w:p w14:paraId="6F92F36E" w14:textId="77777777" w:rsidR="005A2B7F" w:rsidRPr="004619BE" w:rsidRDefault="005A2B7F" w:rsidP="005A2B7F">
      <w:pPr>
        <w:spacing w:after="0" w:line="240" w:lineRule="auto"/>
        <w:jc w:val="both"/>
        <w:rPr>
          <w:rFonts w:ascii="Times New Roman" w:hAnsi="Times New Roman"/>
          <w:b/>
          <w:sz w:val="24"/>
          <w:szCs w:val="24"/>
        </w:rPr>
      </w:pPr>
      <w:r w:rsidRPr="004619BE">
        <w:rPr>
          <w:rFonts w:ascii="Times New Roman" w:hAnsi="Times New Roman"/>
          <w:b/>
          <w:sz w:val="24"/>
          <w:szCs w:val="24"/>
        </w:rPr>
        <w:t>Az ajánlattevő telefon- és faxszáma:</w:t>
      </w:r>
    </w:p>
    <w:p w14:paraId="7391B8F8" w14:textId="62D244A0" w:rsidR="005A2B7F" w:rsidRPr="004619BE" w:rsidRDefault="005A2B7F" w:rsidP="005A2B7F">
      <w:pPr>
        <w:spacing w:after="0" w:line="240" w:lineRule="auto"/>
        <w:ind w:left="1985" w:hanging="1985"/>
        <w:jc w:val="both"/>
        <w:rPr>
          <w:rFonts w:ascii="Times New Roman" w:hAnsi="Times New Roman"/>
          <w:sz w:val="24"/>
          <w:szCs w:val="24"/>
        </w:rPr>
      </w:pPr>
      <w:r w:rsidRPr="004619BE">
        <w:rPr>
          <w:rFonts w:ascii="Times New Roman" w:hAnsi="Times New Roman"/>
          <w:b/>
          <w:sz w:val="24"/>
          <w:szCs w:val="24"/>
        </w:rPr>
        <w:t xml:space="preserve">Az ajánlat tárgya: </w:t>
      </w:r>
      <w:r w:rsidRPr="004619BE">
        <w:rPr>
          <w:rFonts w:ascii="Times New Roman" w:hAnsi="Times New Roman"/>
          <w:sz w:val="24"/>
          <w:szCs w:val="24"/>
        </w:rPr>
        <w:t>„</w:t>
      </w:r>
      <w:r w:rsidR="00F21A6A" w:rsidRPr="004619BE">
        <w:rPr>
          <w:rFonts w:ascii="Times New Roman" w:hAnsi="Times New Roman"/>
          <w:b/>
          <w:i/>
          <w:sz w:val="24"/>
        </w:rPr>
        <w:t>A Budapest Főváros XIII. Kerületi Önkormányzat tulajdonában lévő vendéglátóipari egység üzemeltetésének ellátása</w:t>
      </w:r>
      <w:r w:rsidRPr="004619BE">
        <w:rPr>
          <w:rFonts w:ascii="Times New Roman" w:hAnsi="Times New Roman"/>
          <w:sz w:val="24"/>
          <w:szCs w:val="24"/>
        </w:rPr>
        <w:t>”</w:t>
      </w:r>
    </w:p>
    <w:p w14:paraId="38720598" w14:textId="77777777" w:rsidR="005A2B7F" w:rsidRDefault="005A2B7F" w:rsidP="005A2B7F">
      <w:pPr>
        <w:spacing w:after="0" w:line="240" w:lineRule="auto"/>
        <w:jc w:val="both"/>
        <w:rPr>
          <w:rFonts w:ascii="Times New Roman" w:hAnsi="Times New Roman"/>
          <w:sz w:val="24"/>
          <w:szCs w:val="24"/>
        </w:rPr>
      </w:pPr>
    </w:p>
    <w:p w14:paraId="094D69AB" w14:textId="4179F58E" w:rsidR="00771284" w:rsidRPr="00771284" w:rsidRDefault="002179A9" w:rsidP="00771284">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Újpalotai Úti Sporttelep</w:t>
      </w:r>
      <w:r w:rsidR="00771284" w:rsidRPr="00771284">
        <w:rPr>
          <w:rFonts w:ascii="Times New Roman" w:hAnsi="Times New Roman"/>
          <w:b/>
          <w:sz w:val="24"/>
          <w:szCs w:val="24"/>
        </w:rPr>
        <w:t xml:space="preserve"> büféje (113</w:t>
      </w:r>
      <w:r>
        <w:rPr>
          <w:rFonts w:ascii="Times New Roman" w:hAnsi="Times New Roman"/>
          <w:b/>
          <w:sz w:val="24"/>
          <w:szCs w:val="24"/>
        </w:rPr>
        <w:t>8</w:t>
      </w:r>
      <w:r w:rsidR="00771284" w:rsidRPr="00771284">
        <w:rPr>
          <w:rFonts w:ascii="Times New Roman" w:hAnsi="Times New Roman"/>
          <w:b/>
          <w:sz w:val="24"/>
          <w:szCs w:val="24"/>
        </w:rPr>
        <w:t xml:space="preserve"> Budapest, </w:t>
      </w:r>
      <w:r>
        <w:rPr>
          <w:rFonts w:ascii="Times New Roman" w:hAnsi="Times New Roman"/>
          <w:b/>
          <w:sz w:val="24"/>
          <w:szCs w:val="24"/>
        </w:rPr>
        <w:t>Újpalotai Út 13</w:t>
      </w:r>
      <w:r w:rsidR="00771284" w:rsidRPr="00771284">
        <w:rPr>
          <w:rFonts w:ascii="Times New Roman" w:hAnsi="Times New Roman"/>
          <w:b/>
          <w:sz w:val="24"/>
          <w:szCs w:val="24"/>
        </w:rPr>
        <w:t xml:space="preserve">.) </w:t>
      </w:r>
    </w:p>
    <w:p w14:paraId="0041E669" w14:textId="77777777" w:rsidR="00771284" w:rsidRPr="00A93530" w:rsidRDefault="00771284" w:rsidP="00771284">
      <w:pPr>
        <w:tabs>
          <w:tab w:val="left" w:pos="426"/>
        </w:tabs>
        <w:spacing w:after="0" w:line="240" w:lineRule="auto"/>
        <w:jc w:val="both"/>
        <w:rPr>
          <w:rFonts w:ascii="Times New Roman" w:hAnsi="Times New Roman"/>
          <w:sz w:val="24"/>
          <w:szCs w:val="24"/>
        </w:rPr>
      </w:pPr>
    </w:p>
    <w:tbl>
      <w:tblPr>
        <w:tblStyle w:val="Rcsostblzat"/>
        <w:tblW w:w="0" w:type="auto"/>
        <w:tblLook w:val="04A0" w:firstRow="1" w:lastRow="0" w:firstColumn="1" w:lastColumn="0" w:noHBand="0" w:noVBand="1"/>
      </w:tblPr>
      <w:tblGrid>
        <w:gridCol w:w="6091"/>
        <w:gridCol w:w="3253"/>
      </w:tblGrid>
      <w:tr w:rsidR="00C46BF0" w:rsidRPr="00F22594" w14:paraId="48DCF5FF" w14:textId="77777777" w:rsidTr="00471CAB">
        <w:tc>
          <w:tcPr>
            <w:tcW w:w="6091" w:type="dxa"/>
            <w:shd w:val="clear" w:color="auto" w:fill="D9D9D9" w:themeFill="background1" w:themeFillShade="D9"/>
          </w:tcPr>
          <w:p w14:paraId="04A4A882" w14:textId="77777777" w:rsidR="00C46BF0" w:rsidRPr="00F22594" w:rsidRDefault="00C46BF0" w:rsidP="00471CAB">
            <w:pPr>
              <w:autoSpaceDE w:val="0"/>
              <w:autoSpaceDN w:val="0"/>
              <w:adjustRightInd w:val="0"/>
              <w:spacing w:after="0" w:line="240" w:lineRule="auto"/>
              <w:jc w:val="center"/>
              <w:rPr>
                <w:rFonts w:ascii="Times New Roman" w:hAnsi="Times New Roman"/>
                <w:b/>
                <w:sz w:val="24"/>
                <w:szCs w:val="24"/>
              </w:rPr>
            </w:pPr>
            <w:r w:rsidRPr="00F22594">
              <w:rPr>
                <w:rFonts w:ascii="Times New Roman" w:hAnsi="Times New Roman"/>
                <w:b/>
                <w:sz w:val="24"/>
                <w:szCs w:val="24"/>
              </w:rPr>
              <w:t>Bírálati szempont</w:t>
            </w:r>
          </w:p>
        </w:tc>
        <w:tc>
          <w:tcPr>
            <w:tcW w:w="3253" w:type="dxa"/>
            <w:shd w:val="clear" w:color="auto" w:fill="D9D9D9" w:themeFill="background1" w:themeFillShade="D9"/>
          </w:tcPr>
          <w:p w14:paraId="3BE12F36" w14:textId="77777777" w:rsidR="00C46BF0" w:rsidRPr="00F22594" w:rsidRDefault="00C46BF0" w:rsidP="00471CAB">
            <w:pPr>
              <w:autoSpaceDE w:val="0"/>
              <w:autoSpaceDN w:val="0"/>
              <w:adjustRightInd w:val="0"/>
              <w:spacing w:after="0" w:line="240" w:lineRule="auto"/>
              <w:jc w:val="center"/>
              <w:rPr>
                <w:rFonts w:ascii="Times New Roman" w:hAnsi="Times New Roman"/>
                <w:b/>
                <w:sz w:val="24"/>
                <w:szCs w:val="24"/>
              </w:rPr>
            </w:pPr>
            <w:r w:rsidRPr="00F22594">
              <w:rPr>
                <w:rFonts w:ascii="Times New Roman" w:hAnsi="Times New Roman"/>
                <w:b/>
                <w:sz w:val="24"/>
                <w:szCs w:val="24"/>
              </w:rPr>
              <w:t>Súlyszám</w:t>
            </w:r>
          </w:p>
        </w:tc>
      </w:tr>
      <w:tr w:rsidR="00C46BF0" w14:paraId="19E042C1" w14:textId="77777777" w:rsidTr="00471CAB">
        <w:tc>
          <w:tcPr>
            <w:tcW w:w="6091" w:type="dxa"/>
          </w:tcPr>
          <w:p w14:paraId="5FD60722" w14:textId="77777777" w:rsidR="00C46BF0" w:rsidRPr="006334ED" w:rsidRDefault="00C46BF0" w:rsidP="00471CAB">
            <w:pPr>
              <w:autoSpaceDE w:val="0"/>
              <w:autoSpaceDN w:val="0"/>
              <w:adjustRightInd w:val="0"/>
              <w:spacing w:after="0" w:line="240" w:lineRule="auto"/>
              <w:jc w:val="both"/>
              <w:rPr>
                <w:rFonts w:ascii="Times New Roman" w:hAnsi="Times New Roman"/>
                <w:sz w:val="24"/>
                <w:szCs w:val="24"/>
              </w:rPr>
            </w:pPr>
            <w:r w:rsidRPr="00F22594">
              <w:rPr>
                <w:rFonts w:ascii="Times New Roman" w:hAnsi="Times New Roman"/>
                <w:b/>
                <w:sz w:val="24"/>
                <w:szCs w:val="24"/>
              </w:rPr>
              <w:t>1.</w:t>
            </w:r>
            <w:r w:rsidRPr="006334ED">
              <w:rPr>
                <w:rFonts w:ascii="Times New Roman" w:hAnsi="Times New Roman"/>
                <w:sz w:val="24"/>
                <w:szCs w:val="24"/>
              </w:rPr>
              <w:t xml:space="preserve"> Bérleti díj (nettó Ft/hónap)</w:t>
            </w:r>
          </w:p>
        </w:tc>
        <w:tc>
          <w:tcPr>
            <w:tcW w:w="3253" w:type="dxa"/>
          </w:tcPr>
          <w:p w14:paraId="30DC98D7" w14:textId="77777777" w:rsidR="00C46BF0" w:rsidRPr="006334ED" w:rsidRDefault="00C46BF0" w:rsidP="00471C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C46BF0" w14:paraId="1F2BA9DD" w14:textId="77777777" w:rsidTr="00471CAB">
        <w:tc>
          <w:tcPr>
            <w:tcW w:w="6091" w:type="dxa"/>
          </w:tcPr>
          <w:p w14:paraId="4B6DA700" w14:textId="77777777" w:rsidR="00C46BF0" w:rsidRPr="006334ED" w:rsidRDefault="00C46BF0" w:rsidP="00471CAB">
            <w:pPr>
              <w:autoSpaceDE w:val="0"/>
              <w:autoSpaceDN w:val="0"/>
              <w:adjustRightInd w:val="0"/>
              <w:spacing w:after="0" w:line="240" w:lineRule="auto"/>
              <w:jc w:val="both"/>
              <w:rPr>
                <w:rFonts w:ascii="Times New Roman" w:hAnsi="Times New Roman"/>
                <w:sz w:val="24"/>
                <w:szCs w:val="24"/>
              </w:rPr>
            </w:pPr>
            <w:r w:rsidRPr="00F22594">
              <w:rPr>
                <w:rFonts w:ascii="Times New Roman" w:hAnsi="Times New Roman"/>
                <w:b/>
                <w:sz w:val="24"/>
                <w:szCs w:val="24"/>
              </w:rPr>
              <w:t>2.</w:t>
            </w:r>
            <w:r>
              <w:rPr>
                <w:rFonts w:ascii="Times New Roman" w:hAnsi="Times New Roman"/>
                <w:sz w:val="24"/>
                <w:szCs w:val="24"/>
              </w:rPr>
              <w:t xml:space="preserve"> Terméklista ára (összesen sorban szereplő nettó Ft)</w:t>
            </w:r>
          </w:p>
        </w:tc>
        <w:tc>
          <w:tcPr>
            <w:tcW w:w="3253" w:type="dxa"/>
          </w:tcPr>
          <w:p w14:paraId="48AC9061" w14:textId="77777777" w:rsidR="00C46BF0" w:rsidRPr="006334ED" w:rsidRDefault="00C46BF0" w:rsidP="00471C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C46BF0" w:rsidRPr="00425E2E" w14:paraId="09C0D20E" w14:textId="77777777" w:rsidTr="00471CAB">
        <w:tc>
          <w:tcPr>
            <w:tcW w:w="6091" w:type="dxa"/>
          </w:tcPr>
          <w:p w14:paraId="692047D8" w14:textId="77777777" w:rsidR="00C46BF0" w:rsidRPr="00425E2E" w:rsidRDefault="00C46BF0" w:rsidP="00471CAB">
            <w:pPr>
              <w:tabs>
                <w:tab w:val="left" w:pos="426"/>
              </w:tabs>
              <w:spacing w:after="0" w:line="240" w:lineRule="auto"/>
              <w:jc w:val="both"/>
              <w:rPr>
                <w:rFonts w:ascii="Times New Roman" w:hAnsi="Times New Roman"/>
                <w:sz w:val="24"/>
                <w:szCs w:val="24"/>
              </w:rPr>
            </w:pPr>
            <w:r w:rsidRPr="00F22594">
              <w:rPr>
                <w:rFonts w:ascii="Times New Roman" w:hAnsi="Times New Roman"/>
                <w:b/>
                <w:sz w:val="24"/>
                <w:szCs w:val="24"/>
              </w:rPr>
              <w:t>3.</w:t>
            </w:r>
            <w:r w:rsidRPr="00425E2E">
              <w:rPr>
                <w:rFonts w:ascii="Times New Roman" w:hAnsi="Times New Roman"/>
                <w:sz w:val="24"/>
                <w:szCs w:val="24"/>
              </w:rPr>
              <w:t xml:space="preserve"> </w:t>
            </w:r>
            <w:r>
              <w:rPr>
                <w:rFonts w:ascii="Times New Roman" w:hAnsi="Times New Roman"/>
                <w:sz w:val="24"/>
                <w:szCs w:val="24"/>
              </w:rPr>
              <w:t>Lelépti díj (fő)</w:t>
            </w:r>
          </w:p>
        </w:tc>
        <w:tc>
          <w:tcPr>
            <w:tcW w:w="3253" w:type="dxa"/>
          </w:tcPr>
          <w:p w14:paraId="16710B07" w14:textId="77777777" w:rsidR="00C46BF0" w:rsidRPr="00425E2E" w:rsidRDefault="00C46BF0" w:rsidP="00471C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46BF0" w14:paraId="0F037234" w14:textId="77777777" w:rsidTr="00471CAB">
        <w:tc>
          <w:tcPr>
            <w:tcW w:w="6091" w:type="dxa"/>
          </w:tcPr>
          <w:p w14:paraId="454713A4" w14:textId="77777777" w:rsidR="00C46BF0" w:rsidRPr="000758E4" w:rsidRDefault="00C46BF0" w:rsidP="00471CA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4. </w:t>
            </w:r>
            <w:r w:rsidRPr="006C3145">
              <w:rPr>
                <w:rFonts w:ascii="Times New Roman" w:hAnsi="Times New Roman"/>
                <w:sz w:val="24"/>
                <w:szCs w:val="24"/>
              </w:rPr>
              <w:t xml:space="preserve">Vállalja, hogy fizetési eszközként elfogadnak </w:t>
            </w:r>
            <w:r>
              <w:rPr>
                <w:rFonts w:ascii="Times New Roman" w:hAnsi="Times New Roman"/>
                <w:sz w:val="24"/>
                <w:szCs w:val="24"/>
              </w:rPr>
              <w:t>bankkártyát/hitelkártyát</w:t>
            </w:r>
            <w:r w:rsidRPr="006C3145">
              <w:rPr>
                <w:rFonts w:ascii="Times New Roman" w:hAnsi="Times New Roman"/>
                <w:sz w:val="24"/>
                <w:szCs w:val="24"/>
              </w:rPr>
              <w:t>. (igen/nem)</w:t>
            </w:r>
          </w:p>
        </w:tc>
        <w:tc>
          <w:tcPr>
            <w:tcW w:w="3253" w:type="dxa"/>
          </w:tcPr>
          <w:p w14:paraId="52C94907" w14:textId="77777777" w:rsidR="00C46BF0" w:rsidRDefault="00C46BF0" w:rsidP="00471C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46BF0" w14:paraId="130966F8" w14:textId="77777777" w:rsidTr="00471CAB">
        <w:tc>
          <w:tcPr>
            <w:tcW w:w="6091" w:type="dxa"/>
            <w:shd w:val="clear" w:color="auto" w:fill="auto"/>
          </w:tcPr>
          <w:p w14:paraId="1240F482" w14:textId="77777777" w:rsidR="00C46BF0" w:rsidRPr="00425E2E" w:rsidRDefault="00C46BF0" w:rsidP="00471CAB">
            <w:pPr>
              <w:tabs>
                <w:tab w:val="left" w:pos="426"/>
              </w:tabs>
              <w:spacing w:after="0" w:line="240" w:lineRule="auto"/>
              <w:jc w:val="both"/>
              <w:rPr>
                <w:rFonts w:ascii="Times New Roman" w:hAnsi="Times New Roman"/>
                <w:sz w:val="24"/>
                <w:szCs w:val="24"/>
              </w:rPr>
            </w:pPr>
            <w:r>
              <w:rPr>
                <w:rFonts w:ascii="Times New Roman" w:hAnsi="Times New Roman"/>
                <w:b/>
                <w:sz w:val="24"/>
                <w:szCs w:val="24"/>
              </w:rPr>
              <w:t>5</w:t>
            </w:r>
            <w:r w:rsidRPr="002D6085">
              <w:rPr>
                <w:rFonts w:ascii="Times New Roman" w:hAnsi="Times New Roman"/>
                <w:b/>
                <w:sz w:val="24"/>
                <w:szCs w:val="24"/>
              </w:rPr>
              <w:t>.</w:t>
            </w:r>
            <w:r>
              <w:rPr>
                <w:rFonts w:ascii="Times New Roman" w:hAnsi="Times New Roman"/>
                <w:sz w:val="24"/>
                <w:szCs w:val="24"/>
              </w:rPr>
              <w:t xml:space="preserve"> </w:t>
            </w:r>
            <w:r w:rsidRPr="002D6085">
              <w:rPr>
                <w:rFonts w:ascii="Times New Roman" w:hAnsi="Times New Roman"/>
                <w:sz w:val="24"/>
                <w:szCs w:val="24"/>
              </w:rPr>
              <w:t>Kedvezmény mértéke az adott épületben dolgozóknak. (%)</w:t>
            </w:r>
          </w:p>
        </w:tc>
        <w:tc>
          <w:tcPr>
            <w:tcW w:w="3253" w:type="dxa"/>
          </w:tcPr>
          <w:p w14:paraId="60F0DADE" w14:textId="77777777" w:rsidR="00C46BF0" w:rsidRDefault="00C46BF0" w:rsidP="00471CAB">
            <w:pPr>
              <w:autoSpaceDE w:val="0"/>
              <w:autoSpaceDN w:val="0"/>
              <w:adjustRightInd w:val="0"/>
              <w:spacing w:after="0" w:line="240" w:lineRule="auto"/>
              <w:jc w:val="center"/>
              <w:rPr>
                <w:rFonts w:ascii="Times New Roman" w:hAnsi="Times New Roman"/>
                <w:sz w:val="24"/>
                <w:szCs w:val="24"/>
                <w:highlight w:val="yellow"/>
              </w:rPr>
            </w:pPr>
            <w:r w:rsidRPr="009A2893">
              <w:rPr>
                <w:rFonts w:ascii="Times New Roman" w:hAnsi="Times New Roman"/>
                <w:sz w:val="24"/>
                <w:szCs w:val="24"/>
              </w:rPr>
              <w:t>5</w:t>
            </w:r>
          </w:p>
        </w:tc>
      </w:tr>
      <w:tr w:rsidR="00C46BF0" w14:paraId="0CB272E0" w14:textId="77777777" w:rsidTr="00471CAB">
        <w:tc>
          <w:tcPr>
            <w:tcW w:w="6091" w:type="dxa"/>
          </w:tcPr>
          <w:p w14:paraId="6ABFF648" w14:textId="77777777" w:rsidR="00C46BF0" w:rsidRPr="006C3145" w:rsidRDefault="00C46BF0" w:rsidP="00471CAB">
            <w:pPr>
              <w:autoSpaceDE w:val="0"/>
              <w:autoSpaceDN w:val="0"/>
              <w:adjustRightInd w:val="0"/>
              <w:spacing w:after="0" w:line="240" w:lineRule="auto"/>
              <w:jc w:val="both"/>
              <w:rPr>
                <w:rFonts w:ascii="Times New Roman" w:hAnsi="Times New Roman"/>
                <w:sz w:val="24"/>
                <w:szCs w:val="24"/>
              </w:rPr>
            </w:pPr>
            <w:r w:rsidRPr="005A2023">
              <w:rPr>
                <w:rFonts w:ascii="Times New Roman" w:hAnsi="Times New Roman"/>
                <w:b/>
                <w:sz w:val="24"/>
                <w:szCs w:val="24"/>
              </w:rPr>
              <w:t>6.</w:t>
            </w:r>
            <w:r>
              <w:rPr>
                <w:rFonts w:ascii="Times New Roman" w:hAnsi="Times New Roman"/>
                <w:sz w:val="24"/>
                <w:szCs w:val="24"/>
              </w:rPr>
              <w:t xml:space="preserve"> </w:t>
            </w:r>
            <w:r w:rsidRPr="00DD153C">
              <w:rPr>
                <w:rFonts w:ascii="Times New Roman" w:hAnsi="Times New Roman"/>
                <w:sz w:val="24"/>
                <w:szCs w:val="24"/>
              </w:rPr>
              <w:t>Vállalja speciális étkezési igényekhez való igazodást (gluténmentes, laktózmentes, diabetikus, vegán, stb.) (igen/nem)</w:t>
            </w:r>
          </w:p>
        </w:tc>
        <w:tc>
          <w:tcPr>
            <w:tcW w:w="3253" w:type="dxa"/>
          </w:tcPr>
          <w:p w14:paraId="61581F37" w14:textId="77777777" w:rsidR="00C46BF0" w:rsidRPr="006C3145" w:rsidRDefault="00C46BF0" w:rsidP="00471C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46BF0" w14:paraId="4263A2CA" w14:textId="77777777" w:rsidTr="00471CAB">
        <w:tc>
          <w:tcPr>
            <w:tcW w:w="6091" w:type="dxa"/>
          </w:tcPr>
          <w:p w14:paraId="34EDB273" w14:textId="77777777" w:rsidR="00C46BF0" w:rsidRPr="006C3145" w:rsidRDefault="00C46BF0" w:rsidP="00471C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7</w:t>
            </w:r>
            <w:r w:rsidRPr="00F22594">
              <w:rPr>
                <w:rFonts w:ascii="Times New Roman" w:hAnsi="Times New Roman"/>
                <w:b/>
                <w:sz w:val="24"/>
                <w:szCs w:val="24"/>
              </w:rPr>
              <w:t>.</w:t>
            </w:r>
            <w:r w:rsidRPr="006C3145">
              <w:rPr>
                <w:rFonts w:ascii="Times New Roman" w:hAnsi="Times New Roman"/>
                <w:sz w:val="24"/>
                <w:szCs w:val="24"/>
              </w:rPr>
              <w:t xml:space="preserve"> Vállalja, hogy fizetési eszközként elfogadnak Szép Kártyát. (igen/nem)</w:t>
            </w:r>
          </w:p>
        </w:tc>
        <w:tc>
          <w:tcPr>
            <w:tcW w:w="3253" w:type="dxa"/>
          </w:tcPr>
          <w:p w14:paraId="1DE3ACA9" w14:textId="77777777" w:rsidR="00C46BF0" w:rsidRPr="006C3145" w:rsidRDefault="00C46BF0" w:rsidP="00471CAB">
            <w:pPr>
              <w:autoSpaceDE w:val="0"/>
              <w:autoSpaceDN w:val="0"/>
              <w:adjustRightInd w:val="0"/>
              <w:spacing w:after="0" w:line="240" w:lineRule="auto"/>
              <w:jc w:val="center"/>
              <w:rPr>
                <w:rFonts w:ascii="Times New Roman" w:hAnsi="Times New Roman"/>
                <w:sz w:val="24"/>
                <w:szCs w:val="24"/>
              </w:rPr>
            </w:pPr>
            <w:r w:rsidRPr="006C3145">
              <w:rPr>
                <w:rFonts w:ascii="Times New Roman" w:hAnsi="Times New Roman"/>
                <w:sz w:val="24"/>
                <w:szCs w:val="24"/>
              </w:rPr>
              <w:t>5</w:t>
            </w:r>
          </w:p>
        </w:tc>
      </w:tr>
      <w:tr w:rsidR="00C46BF0" w14:paraId="2F277856" w14:textId="77777777" w:rsidTr="00471CAB">
        <w:tc>
          <w:tcPr>
            <w:tcW w:w="6091" w:type="dxa"/>
          </w:tcPr>
          <w:p w14:paraId="0368FF98" w14:textId="77777777" w:rsidR="00C46BF0" w:rsidRPr="000758E4" w:rsidRDefault="00C46BF0" w:rsidP="00471CA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8.</w:t>
            </w:r>
            <w:r w:rsidRPr="006C3145">
              <w:rPr>
                <w:rFonts w:ascii="Times New Roman" w:hAnsi="Times New Roman"/>
                <w:sz w:val="24"/>
                <w:szCs w:val="24"/>
              </w:rPr>
              <w:t xml:space="preserve"> Vállalja </w:t>
            </w:r>
            <w:r>
              <w:rPr>
                <w:rFonts w:ascii="Times New Roman" w:hAnsi="Times New Roman"/>
                <w:sz w:val="24"/>
                <w:szCs w:val="24"/>
              </w:rPr>
              <w:t>a szezonális igényekhez igazodó ételek árusítását</w:t>
            </w:r>
            <w:r w:rsidRPr="006C3145">
              <w:rPr>
                <w:rFonts w:ascii="Times New Roman" w:hAnsi="Times New Roman"/>
                <w:sz w:val="24"/>
                <w:szCs w:val="24"/>
              </w:rPr>
              <w:t xml:space="preserve"> (igen/nem)</w:t>
            </w:r>
          </w:p>
        </w:tc>
        <w:tc>
          <w:tcPr>
            <w:tcW w:w="3253" w:type="dxa"/>
          </w:tcPr>
          <w:p w14:paraId="6E222662" w14:textId="77777777" w:rsidR="00C46BF0" w:rsidRDefault="00C46BF0" w:rsidP="00471C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46BF0" w14:paraId="60CF959A" w14:textId="77777777" w:rsidTr="00471CAB">
        <w:tc>
          <w:tcPr>
            <w:tcW w:w="6091" w:type="dxa"/>
          </w:tcPr>
          <w:p w14:paraId="1840431A" w14:textId="77777777" w:rsidR="00C46BF0" w:rsidRPr="000758E4" w:rsidRDefault="00C46BF0" w:rsidP="00471C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9</w:t>
            </w:r>
            <w:r w:rsidRPr="000758E4">
              <w:rPr>
                <w:rFonts w:ascii="Times New Roman" w:hAnsi="Times New Roman"/>
                <w:b/>
                <w:sz w:val="24"/>
                <w:szCs w:val="24"/>
              </w:rPr>
              <w:t>.</w:t>
            </w:r>
            <w:r w:rsidRPr="000758E4">
              <w:rPr>
                <w:rFonts w:ascii="Times New Roman" w:hAnsi="Times New Roman"/>
                <w:sz w:val="24"/>
                <w:szCs w:val="24"/>
              </w:rPr>
              <w:t xml:space="preserve"> Vállalja, hogy</w:t>
            </w:r>
            <w:r>
              <w:rPr>
                <w:rFonts w:ascii="Times New Roman" w:hAnsi="Times New Roman"/>
                <w:sz w:val="24"/>
                <w:szCs w:val="24"/>
              </w:rPr>
              <w:t xml:space="preserve"> kerületi</w:t>
            </w:r>
            <w:r w:rsidRPr="000758E4">
              <w:rPr>
                <w:rFonts w:ascii="Times New Roman" w:hAnsi="Times New Roman"/>
                <w:sz w:val="24"/>
                <w:szCs w:val="24"/>
              </w:rPr>
              <w:t xml:space="preserve"> szabadtéri rendezvényeken (</w:t>
            </w:r>
            <w:r>
              <w:rPr>
                <w:rFonts w:ascii="Times New Roman" w:hAnsi="Times New Roman"/>
                <w:sz w:val="24"/>
                <w:szCs w:val="24"/>
              </w:rPr>
              <w:t>50</w:t>
            </w:r>
            <w:r w:rsidRPr="000758E4">
              <w:rPr>
                <w:rFonts w:ascii="Times New Roman" w:hAnsi="Times New Roman"/>
                <w:sz w:val="24"/>
                <w:szCs w:val="24"/>
              </w:rPr>
              <w:t xml:space="preserve">– </w:t>
            </w:r>
            <w:r>
              <w:rPr>
                <w:rFonts w:ascii="Times New Roman" w:hAnsi="Times New Roman"/>
                <w:sz w:val="24"/>
                <w:szCs w:val="24"/>
              </w:rPr>
              <w:t>5</w:t>
            </w:r>
            <w:r w:rsidRPr="000758E4">
              <w:rPr>
                <w:rFonts w:ascii="Times New Roman" w:hAnsi="Times New Roman"/>
                <w:sz w:val="24"/>
                <w:szCs w:val="24"/>
              </w:rPr>
              <w:t>00 fő</w:t>
            </w:r>
            <w:r>
              <w:rPr>
                <w:rFonts w:ascii="Times New Roman" w:hAnsi="Times New Roman"/>
                <w:sz w:val="24"/>
                <w:szCs w:val="24"/>
              </w:rPr>
              <w:t xml:space="preserve"> között</w:t>
            </w:r>
            <w:r w:rsidRPr="000758E4">
              <w:rPr>
                <w:rFonts w:ascii="Times New Roman" w:hAnsi="Times New Roman"/>
                <w:sz w:val="24"/>
                <w:szCs w:val="24"/>
              </w:rPr>
              <w:t>)</w:t>
            </w:r>
            <w:r>
              <w:rPr>
                <w:rFonts w:ascii="Times New Roman" w:hAnsi="Times New Roman"/>
                <w:sz w:val="24"/>
                <w:szCs w:val="24"/>
              </w:rPr>
              <w:t xml:space="preserve"> fizetős vendéglátás keretében kitelepült büfét üzemeltet (igen/nem)</w:t>
            </w:r>
          </w:p>
        </w:tc>
        <w:tc>
          <w:tcPr>
            <w:tcW w:w="3253" w:type="dxa"/>
          </w:tcPr>
          <w:p w14:paraId="745AF756" w14:textId="77777777" w:rsidR="00C46BF0" w:rsidRPr="006C3145" w:rsidRDefault="00C46BF0" w:rsidP="00471C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46BF0" w14:paraId="4713D5CA" w14:textId="77777777" w:rsidTr="00471CAB">
        <w:tc>
          <w:tcPr>
            <w:tcW w:w="6091" w:type="dxa"/>
          </w:tcPr>
          <w:p w14:paraId="16AB1C6D" w14:textId="77777777" w:rsidR="00C46BF0" w:rsidRPr="00F05159" w:rsidRDefault="00C46BF0" w:rsidP="00471CAB">
            <w:pPr>
              <w:autoSpaceDE w:val="0"/>
              <w:autoSpaceDN w:val="0"/>
              <w:adjustRightInd w:val="0"/>
              <w:spacing w:after="0" w:line="240" w:lineRule="auto"/>
              <w:jc w:val="both"/>
              <w:rPr>
                <w:rFonts w:ascii="Times New Roman" w:hAnsi="Times New Roman"/>
                <w:sz w:val="24"/>
                <w:szCs w:val="24"/>
              </w:rPr>
            </w:pPr>
            <w:r w:rsidRPr="005A2023">
              <w:rPr>
                <w:rFonts w:ascii="Times New Roman" w:hAnsi="Times New Roman"/>
                <w:b/>
                <w:sz w:val="24"/>
                <w:szCs w:val="24"/>
              </w:rPr>
              <w:t>1</w:t>
            </w:r>
            <w:r>
              <w:rPr>
                <w:rFonts w:ascii="Times New Roman" w:hAnsi="Times New Roman"/>
                <w:b/>
                <w:sz w:val="24"/>
                <w:szCs w:val="24"/>
              </w:rPr>
              <w:t>0</w:t>
            </w:r>
            <w:r w:rsidRPr="00F05159">
              <w:rPr>
                <w:rFonts w:ascii="Times New Roman" w:hAnsi="Times New Roman"/>
                <w:sz w:val="24"/>
                <w:szCs w:val="24"/>
              </w:rPr>
              <w:t xml:space="preserve">. Vállalja, </w:t>
            </w:r>
            <w:r>
              <w:rPr>
                <w:rFonts w:ascii="Times New Roman" w:hAnsi="Times New Roman"/>
                <w:sz w:val="24"/>
                <w:szCs w:val="24"/>
              </w:rPr>
              <w:t xml:space="preserve">hogy a sporttelepen történő </w:t>
            </w:r>
            <w:r w:rsidRPr="00F05159">
              <w:rPr>
                <w:rFonts w:ascii="Times New Roman" w:hAnsi="Times New Roman"/>
                <w:sz w:val="24"/>
                <w:szCs w:val="24"/>
              </w:rPr>
              <w:t>rendezvényeken (</w:t>
            </w:r>
            <w:r>
              <w:rPr>
                <w:rFonts w:ascii="Times New Roman" w:hAnsi="Times New Roman"/>
                <w:sz w:val="24"/>
                <w:szCs w:val="24"/>
              </w:rPr>
              <w:t>kb. 5</w:t>
            </w:r>
            <w:r w:rsidRPr="00F05159">
              <w:rPr>
                <w:rFonts w:ascii="Times New Roman" w:hAnsi="Times New Roman"/>
                <w:sz w:val="24"/>
                <w:szCs w:val="24"/>
              </w:rPr>
              <w:t>0</w:t>
            </w:r>
            <w:r>
              <w:rPr>
                <w:rFonts w:ascii="Times New Roman" w:hAnsi="Times New Roman"/>
                <w:sz w:val="24"/>
                <w:szCs w:val="24"/>
              </w:rPr>
              <w:t>-100</w:t>
            </w:r>
            <w:r w:rsidRPr="00F05159">
              <w:rPr>
                <w:rFonts w:ascii="Times New Roman" w:hAnsi="Times New Roman"/>
                <w:sz w:val="24"/>
                <w:szCs w:val="24"/>
              </w:rPr>
              <w:t xml:space="preserve"> fő/alkalom</w:t>
            </w:r>
            <w:r>
              <w:rPr>
                <w:rFonts w:ascii="Times New Roman" w:hAnsi="Times New Roman"/>
                <w:sz w:val="24"/>
                <w:szCs w:val="24"/>
              </w:rPr>
              <w:t xml:space="preserve"> és kb. 10-15 alkalom/év</w:t>
            </w:r>
            <w:r w:rsidRPr="00F05159">
              <w:rPr>
                <w:rFonts w:ascii="Times New Roman" w:hAnsi="Times New Roman"/>
                <w:sz w:val="24"/>
                <w:szCs w:val="24"/>
              </w:rPr>
              <w:t xml:space="preserve">) </w:t>
            </w:r>
            <w:r>
              <w:rPr>
                <w:rFonts w:ascii="Times New Roman" w:hAnsi="Times New Roman"/>
                <w:sz w:val="24"/>
                <w:szCs w:val="24"/>
              </w:rPr>
              <w:t>a</w:t>
            </w:r>
            <w:r w:rsidRPr="00F05159">
              <w:rPr>
                <w:rFonts w:ascii="Times New Roman" w:hAnsi="Times New Roman"/>
                <w:sz w:val="24"/>
                <w:szCs w:val="24"/>
              </w:rPr>
              <w:t xml:space="preserve"> catering szolgáltatást (igen/nem)</w:t>
            </w:r>
          </w:p>
        </w:tc>
        <w:tc>
          <w:tcPr>
            <w:tcW w:w="3253" w:type="dxa"/>
          </w:tcPr>
          <w:p w14:paraId="3D6E2F28" w14:textId="77777777" w:rsidR="00C46BF0" w:rsidRDefault="00C46BF0" w:rsidP="00471C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bl>
    <w:p w14:paraId="692190BC" w14:textId="77777777" w:rsidR="003B30A9" w:rsidRDefault="003B30A9"/>
    <w:p w14:paraId="47BA7109" w14:textId="794583F3" w:rsidR="003B30A9" w:rsidRPr="00901C0C" w:rsidRDefault="003B30A9" w:rsidP="003B30A9">
      <w:pPr>
        <w:tabs>
          <w:tab w:val="center" w:pos="7371"/>
        </w:tabs>
        <w:rPr>
          <w:rFonts w:ascii="Times New Roman" w:hAnsi="Times New Roman"/>
          <w:sz w:val="24"/>
          <w:szCs w:val="24"/>
        </w:rPr>
      </w:pPr>
      <w:r w:rsidRPr="00901C0C">
        <w:rPr>
          <w:rFonts w:ascii="Times New Roman" w:hAnsi="Times New Roman"/>
          <w:sz w:val="24"/>
          <w:szCs w:val="24"/>
        </w:rPr>
        <w:t>20</w:t>
      </w:r>
      <w:r w:rsidR="002179A9">
        <w:rPr>
          <w:rFonts w:ascii="Times New Roman" w:hAnsi="Times New Roman"/>
          <w:sz w:val="24"/>
          <w:szCs w:val="24"/>
        </w:rPr>
        <w:t>22</w:t>
      </w:r>
      <w:r w:rsidRPr="00901C0C">
        <w:rPr>
          <w:rFonts w:ascii="Times New Roman" w:hAnsi="Times New Roman"/>
          <w:sz w:val="24"/>
          <w:szCs w:val="24"/>
        </w:rPr>
        <w:t xml:space="preserve">. …………….. …. </w:t>
      </w:r>
      <w:r w:rsidRPr="00901C0C">
        <w:rPr>
          <w:rFonts w:ascii="Times New Roman" w:hAnsi="Times New Roman"/>
          <w:sz w:val="24"/>
          <w:szCs w:val="24"/>
        </w:rPr>
        <w:tab/>
        <w:t>…………………………………</w:t>
      </w:r>
    </w:p>
    <w:p w14:paraId="568F3FF5" w14:textId="77777777" w:rsidR="003B30A9" w:rsidRPr="00901C0C" w:rsidRDefault="003B30A9" w:rsidP="003B30A9">
      <w:pPr>
        <w:tabs>
          <w:tab w:val="center" w:pos="7371"/>
        </w:tabs>
        <w:rPr>
          <w:rFonts w:ascii="Times New Roman" w:hAnsi="Times New Roman"/>
          <w:sz w:val="24"/>
          <w:szCs w:val="24"/>
        </w:rPr>
      </w:pPr>
      <w:r w:rsidRPr="00901C0C">
        <w:rPr>
          <w:rFonts w:ascii="Times New Roman" w:hAnsi="Times New Roman"/>
          <w:sz w:val="24"/>
          <w:szCs w:val="24"/>
        </w:rPr>
        <w:tab/>
        <w:t>cégszerű aláírás</w:t>
      </w:r>
    </w:p>
    <w:p w14:paraId="5095841A" w14:textId="77777777" w:rsidR="003B30A9" w:rsidRDefault="003B30A9"/>
    <w:p w14:paraId="12F9BB14" w14:textId="77777777" w:rsidR="004B4EBC" w:rsidRDefault="004B4EBC">
      <w:r>
        <w:br w:type="page"/>
      </w:r>
    </w:p>
    <w:p w14:paraId="118ABBBF" w14:textId="77777777" w:rsidR="00C41BBB" w:rsidRDefault="00C41BBB" w:rsidP="004F7CAB">
      <w:pPr>
        <w:pStyle w:val="Listaszerbekezds"/>
        <w:autoSpaceDE w:val="0"/>
        <w:autoSpaceDN w:val="0"/>
        <w:adjustRightInd w:val="0"/>
        <w:ind w:left="0"/>
        <w:rPr>
          <w:b/>
          <w:u w:val="single"/>
        </w:rPr>
      </w:pPr>
    </w:p>
    <w:p w14:paraId="12513AD3" w14:textId="77777777" w:rsidR="00E36F6A" w:rsidRPr="006C4C5A" w:rsidRDefault="00E36F6A" w:rsidP="00E36F6A">
      <w:pPr>
        <w:pStyle w:val="Listaszerbekezds"/>
        <w:autoSpaceDE w:val="0"/>
        <w:autoSpaceDN w:val="0"/>
        <w:adjustRightInd w:val="0"/>
        <w:ind w:left="0"/>
        <w:jc w:val="right"/>
        <w:rPr>
          <w:b/>
          <w:u w:val="single"/>
        </w:rPr>
      </w:pPr>
      <w:r>
        <w:rPr>
          <w:b/>
          <w:u w:val="single"/>
        </w:rPr>
        <w:t>2</w:t>
      </w:r>
      <w:r w:rsidRPr="006C4C5A">
        <w:rPr>
          <w:b/>
          <w:u w:val="single"/>
        </w:rPr>
        <w:t>. számú melléklet</w:t>
      </w:r>
    </w:p>
    <w:p w14:paraId="514A591D" w14:textId="77777777" w:rsidR="006824F9" w:rsidRDefault="006824F9" w:rsidP="005A2B7F">
      <w:pPr>
        <w:spacing w:after="0" w:line="240" w:lineRule="auto"/>
        <w:jc w:val="both"/>
        <w:rPr>
          <w:rFonts w:ascii="Times New Roman" w:hAnsi="Times New Roman"/>
          <w:sz w:val="24"/>
          <w:szCs w:val="24"/>
        </w:rPr>
      </w:pPr>
    </w:p>
    <w:p w14:paraId="2C498AAC" w14:textId="77777777" w:rsidR="00E36F6A" w:rsidRPr="00E36F6A" w:rsidRDefault="00E36F6A" w:rsidP="00E36F6A">
      <w:pPr>
        <w:spacing w:after="0" w:line="240" w:lineRule="auto"/>
        <w:jc w:val="center"/>
        <w:rPr>
          <w:rFonts w:ascii="Times New Roman" w:hAnsi="Times New Roman"/>
          <w:b/>
          <w:sz w:val="28"/>
          <w:szCs w:val="24"/>
        </w:rPr>
      </w:pPr>
      <w:r w:rsidRPr="00E36F6A">
        <w:rPr>
          <w:rFonts w:ascii="Times New Roman" w:hAnsi="Times New Roman"/>
          <w:b/>
          <w:sz w:val="28"/>
          <w:szCs w:val="24"/>
        </w:rPr>
        <w:t>RÉSZLETES KERESKEDELMI ÁRAJÁNLAT</w:t>
      </w:r>
    </w:p>
    <w:p w14:paraId="1C59B9DC" w14:textId="77777777" w:rsidR="00C76028" w:rsidRDefault="00C76028" w:rsidP="00C76028">
      <w:pPr>
        <w:tabs>
          <w:tab w:val="left" w:pos="426"/>
        </w:tabs>
        <w:spacing w:after="0" w:line="240" w:lineRule="auto"/>
        <w:jc w:val="both"/>
        <w:rPr>
          <w:rFonts w:ascii="Times New Roman" w:hAnsi="Times New Roman"/>
          <w:b/>
          <w:sz w:val="24"/>
          <w:szCs w:val="24"/>
          <w:u w:val="single"/>
        </w:rPr>
      </w:pPr>
    </w:p>
    <w:p w14:paraId="67545F33" w14:textId="424E20D3" w:rsidR="002179A9" w:rsidRPr="00771284" w:rsidRDefault="002179A9" w:rsidP="002179A9">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Újpalotai Úti Sporttelep</w:t>
      </w:r>
      <w:r w:rsidRPr="00771284">
        <w:rPr>
          <w:rFonts w:ascii="Times New Roman" w:hAnsi="Times New Roman"/>
          <w:b/>
          <w:sz w:val="24"/>
          <w:szCs w:val="24"/>
        </w:rPr>
        <w:t xml:space="preserve"> büféje (113</w:t>
      </w:r>
      <w:r>
        <w:rPr>
          <w:rFonts w:ascii="Times New Roman" w:hAnsi="Times New Roman"/>
          <w:b/>
          <w:sz w:val="24"/>
          <w:szCs w:val="24"/>
        </w:rPr>
        <w:t>8</w:t>
      </w:r>
      <w:r w:rsidRPr="00771284">
        <w:rPr>
          <w:rFonts w:ascii="Times New Roman" w:hAnsi="Times New Roman"/>
          <w:b/>
          <w:sz w:val="24"/>
          <w:szCs w:val="24"/>
        </w:rPr>
        <w:t xml:space="preserve"> Budapest, </w:t>
      </w:r>
      <w:r>
        <w:rPr>
          <w:rFonts w:ascii="Times New Roman" w:hAnsi="Times New Roman"/>
          <w:b/>
          <w:sz w:val="24"/>
          <w:szCs w:val="24"/>
        </w:rPr>
        <w:t>Újpalotai Út 13</w:t>
      </w:r>
      <w:r w:rsidRPr="00771284">
        <w:rPr>
          <w:rFonts w:ascii="Times New Roman" w:hAnsi="Times New Roman"/>
          <w:b/>
          <w:sz w:val="24"/>
          <w:szCs w:val="24"/>
        </w:rPr>
        <w:t xml:space="preserve">.) </w:t>
      </w:r>
    </w:p>
    <w:p w14:paraId="4A9DA966" w14:textId="77777777" w:rsidR="00C76028" w:rsidRDefault="00C76028" w:rsidP="00C76028">
      <w:pPr>
        <w:pStyle w:val="Listaszerbekezds"/>
        <w:autoSpaceDE w:val="0"/>
        <w:autoSpaceDN w:val="0"/>
        <w:adjustRightInd w:val="0"/>
        <w:ind w:left="0"/>
        <w:jc w:val="both"/>
      </w:pPr>
    </w:p>
    <w:tbl>
      <w:tblPr>
        <w:tblStyle w:val="Rcsostblzat"/>
        <w:tblW w:w="0" w:type="auto"/>
        <w:tblLook w:val="04A0" w:firstRow="1" w:lastRow="0" w:firstColumn="1" w:lastColumn="0" w:noHBand="0" w:noVBand="1"/>
      </w:tblPr>
      <w:tblGrid>
        <w:gridCol w:w="6377"/>
        <w:gridCol w:w="1434"/>
        <w:gridCol w:w="1533"/>
      </w:tblGrid>
      <w:tr w:rsidR="00C46BF0" w:rsidRPr="00877366" w14:paraId="74F39425" w14:textId="77777777" w:rsidTr="00446F27">
        <w:tc>
          <w:tcPr>
            <w:tcW w:w="6377" w:type="dxa"/>
          </w:tcPr>
          <w:p w14:paraId="2D740E8B" w14:textId="77777777" w:rsidR="00C46BF0" w:rsidRPr="00877366" w:rsidRDefault="00C46BF0" w:rsidP="00471CAB">
            <w:pPr>
              <w:pStyle w:val="Listaszerbekezds"/>
              <w:autoSpaceDE w:val="0"/>
              <w:autoSpaceDN w:val="0"/>
              <w:adjustRightInd w:val="0"/>
              <w:ind w:left="0"/>
              <w:jc w:val="center"/>
              <w:rPr>
                <w:b/>
              </w:rPr>
            </w:pPr>
            <w:r w:rsidRPr="00877366">
              <w:rPr>
                <w:b/>
              </w:rPr>
              <w:t>Termék neve</w:t>
            </w:r>
          </w:p>
        </w:tc>
        <w:tc>
          <w:tcPr>
            <w:tcW w:w="1434" w:type="dxa"/>
          </w:tcPr>
          <w:p w14:paraId="585EC323" w14:textId="77777777" w:rsidR="00C46BF0" w:rsidRPr="00877366" w:rsidRDefault="00C46BF0" w:rsidP="00471CAB">
            <w:pPr>
              <w:pStyle w:val="Listaszerbekezds"/>
              <w:autoSpaceDE w:val="0"/>
              <w:autoSpaceDN w:val="0"/>
              <w:adjustRightInd w:val="0"/>
              <w:ind w:left="0"/>
              <w:jc w:val="center"/>
              <w:rPr>
                <w:b/>
              </w:rPr>
            </w:pPr>
            <w:r w:rsidRPr="00877366">
              <w:rPr>
                <w:b/>
              </w:rPr>
              <w:t>Nettó ár/db</w:t>
            </w:r>
          </w:p>
        </w:tc>
        <w:tc>
          <w:tcPr>
            <w:tcW w:w="1533" w:type="dxa"/>
          </w:tcPr>
          <w:p w14:paraId="4670EAFC" w14:textId="77777777" w:rsidR="00C46BF0" w:rsidRPr="00877366" w:rsidRDefault="00C46BF0" w:rsidP="00471CAB">
            <w:pPr>
              <w:pStyle w:val="Listaszerbekezds"/>
              <w:autoSpaceDE w:val="0"/>
              <w:autoSpaceDN w:val="0"/>
              <w:adjustRightInd w:val="0"/>
              <w:ind w:left="0"/>
              <w:jc w:val="center"/>
              <w:rPr>
                <w:b/>
              </w:rPr>
            </w:pPr>
            <w:r w:rsidRPr="00877366">
              <w:rPr>
                <w:b/>
              </w:rPr>
              <w:t>Bruttó ár/db</w:t>
            </w:r>
          </w:p>
        </w:tc>
      </w:tr>
      <w:tr w:rsidR="00C46BF0" w:rsidRPr="00877366" w14:paraId="23FC122D" w14:textId="77777777" w:rsidTr="00446F27">
        <w:tc>
          <w:tcPr>
            <w:tcW w:w="6377" w:type="dxa"/>
          </w:tcPr>
          <w:p w14:paraId="3F873E09" w14:textId="77777777" w:rsidR="00C46BF0" w:rsidRPr="00877366" w:rsidRDefault="00C46BF0" w:rsidP="00471CAB">
            <w:pPr>
              <w:pStyle w:val="Listaszerbekezds"/>
              <w:autoSpaceDE w:val="0"/>
              <w:autoSpaceDN w:val="0"/>
              <w:adjustRightInd w:val="0"/>
              <w:ind w:left="0"/>
              <w:jc w:val="both"/>
            </w:pPr>
            <w:r>
              <w:t>Szénsavas üdítők</w:t>
            </w:r>
            <w:r w:rsidRPr="00877366">
              <w:t xml:space="preserve"> (</w:t>
            </w:r>
            <w:r>
              <w:t xml:space="preserve">pl. </w:t>
            </w:r>
            <w:r w:rsidRPr="00877366">
              <w:t>0,5 l</w:t>
            </w:r>
            <w:r>
              <w:t>-es Coca Cola, Fanta stb.</w:t>
            </w:r>
            <w:r w:rsidRPr="00877366">
              <w:t>)</w:t>
            </w:r>
          </w:p>
        </w:tc>
        <w:tc>
          <w:tcPr>
            <w:tcW w:w="1434" w:type="dxa"/>
          </w:tcPr>
          <w:p w14:paraId="4263BD01" w14:textId="77777777" w:rsidR="00C46BF0" w:rsidRPr="00877366" w:rsidRDefault="00C46BF0" w:rsidP="00471CAB">
            <w:pPr>
              <w:pStyle w:val="Listaszerbekezds"/>
              <w:autoSpaceDE w:val="0"/>
              <w:autoSpaceDN w:val="0"/>
              <w:adjustRightInd w:val="0"/>
              <w:ind w:left="0"/>
              <w:jc w:val="center"/>
            </w:pPr>
          </w:p>
        </w:tc>
        <w:tc>
          <w:tcPr>
            <w:tcW w:w="1533" w:type="dxa"/>
          </w:tcPr>
          <w:p w14:paraId="0756B21F" w14:textId="77777777" w:rsidR="00C46BF0" w:rsidRPr="00877366" w:rsidRDefault="00C46BF0" w:rsidP="00471CAB">
            <w:pPr>
              <w:pStyle w:val="Listaszerbekezds"/>
              <w:autoSpaceDE w:val="0"/>
              <w:autoSpaceDN w:val="0"/>
              <w:adjustRightInd w:val="0"/>
              <w:ind w:left="0"/>
              <w:jc w:val="center"/>
            </w:pPr>
          </w:p>
        </w:tc>
      </w:tr>
      <w:tr w:rsidR="00C46BF0" w:rsidRPr="00877366" w14:paraId="29B9E403" w14:textId="77777777" w:rsidTr="00446F27">
        <w:tc>
          <w:tcPr>
            <w:tcW w:w="6377" w:type="dxa"/>
          </w:tcPr>
          <w:p w14:paraId="185203B2" w14:textId="77777777" w:rsidR="00C46BF0" w:rsidRPr="000B7182" w:rsidRDefault="00C46BF0" w:rsidP="00471CAB">
            <w:pPr>
              <w:pStyle w:val="Listaszerbekezds"/>
              <w:autoSpaceDE w:val="0"/>
              <w:autoSpaceDN w:val="0"/>
              <w:adjustRightInd w:val="0"/>
              <w:ind w:left="0"/>
              <w:jc w:val="both"/>
            </w:pPr>
            <w:r w:rsidRPr="000B7182">
              <w:t>Szénsavmentes üdítők (pl. 0,5 l-es Ice Tea stb.)</w:t>
            </w:r>
          </w:p>
        </w:tc>
        <w:tc>
          <w:tcPr>
            <w:tcW w:w="1434" w:type="dxa"/>
          </w:tcPr>
          <w:p w14:paraId="1D6471BF" w14:textId="77777777" w:rsidR="00C46BF0" w:rsidRPr="00877366" w:rsidRDefault="00C46BF0" w:rsidP="00471CAB">
            <w:pPr>
              <w:pStyle w:val="Listaszerbekezds"/>
              <w:autoSpaceDE w:val="0"/>
              <w:autoSpaceDN w:val="0"/>
              <w:adjustRightInd w:val="0"/>
              <w:ind w:left="0"/>
              <w:jc w:val="center"/>
            </w:pPr>
          </w:p>
        </w:tc>
        <w:tc>
          <w:tcPr>
            <w:tcW w:w="1533" w:type="dxa"/>
          </w:tcPr>
          <w:p w14:paraId="316C7B10" w14:textId="77777777" w:rsidR="00C46BF0" w:rsidRPr="00877366" w:rsidRDefault="00C46BF0" w:rsidP="00471CAB">
            <w:pPr>
              <w:pStyle w:val="Listaszerbekezds"/>
              <w:autoSpaceDE w:val="0"/>
              <w:autoSpaceDN w:val="0"/>
              <w:adjustRightInd w:val="0"/>
              <w:ind w:left="0"/>
              <w:jc w:val="center"/>
            </w:pPr>
          </w:p>
        </w:tc>
      </w:tr>
      <w:tr w:rsidR="00C46BF0" w:rsidRPr="00877366" w14:paraId="234DDFA4" w14:textId="77777777" w:rsidTr="00446F27">
        <w:tc>
          <w:tcPr>
            <w:tcW w:w="6377" w:type="dxa"/>
          </w:tcPr>
          <w:p w14:paraId="5B6D20B4" w14:textId="77777777" w:rsidR="00C46BF0" w:rsidRPr="000B7182" w:rsidRDefault="00C46BF0" w:rsidP="00471CAB">
            <w:pPr>
              <w:pStyle w:val="Listaszerbekezds"/>
              <w:autoSpaceDE w:val="0"/>
              <w:autoSpaceDN w:val="0"/>
              <w:adjustRightInd w:val="0"/>
              <w:ind w:left="0"/>
              <w:jc w:val="both"/>
            </w:pPr>
            <w:r w:rsidRPr="000B7182">
              <w:t>Szénsavas ásványvíz (0,5 l)</w:t>
            </w:r>
          </w:p>
        </w:tc>
        <w:tc>
          <w:tcPr>
            <w:tcW w:w="1434" w:type="dxa"/>
          </w:tcPr>
          <w:p w14:paraId="048C7C86" w14:textId="77777777" w:rsidR="00C46BF0" w:rsidRPr="00877366" w:rsidRDefault="00C46BF0" w:rsidP="00471CAB">
            <w:pPr>
              <w:pStyle w:val="Listaszerbekezds"/>
              <w:autoSpaceDE w:val="0"/>
              <w:autoSpaceDN w:val="0"/>
              <w:adjustRightInd w:val="0"/>
              <w:ind w:left="0"/>
              <w:jc w:val="center"/>
            </w:pPr>
          </w:p>
        </w:tc>
        <w:tc>
          <w:tcPr>
            <w:tcW w:w="1533" w:type="dxa"/>
          </w:tcPr>
          <w:p w14:paraId="1C91E012" w14:textId="77777777" w:rsidR="00C46BF0" w:rsidRPr="00877366" w:rsidRDefault="00C46BF0" w:rsidP="00471CAB">
            <w:pPr>
              <w:pStyle w:val="Listaszerbekezds"/>
              <w:autoSpaceDE w:val="0"/>
              <w:autoSpaceDN w:val="0"/>
              <w:adjustRightInd w:val="0"/>
              <w:ind w:left="0"/>
              <w:jc w:val="center"/>
            </w:pPr>
          </w:p>
        </w:tc>
      </w:tr>
      <w:tr w:rsidR="00C46BF0" w:rsidRPr="00877366" w14:paraId="3AE12C08" w14:textId="77777777" w:rsidTr="00446F27">
        <w:tc>
          <w:tcPr>
            <w:tcW w:w="6377" w:type="dxa"/>
          </w:tcPr>
          <w:p w14:paraId="7D896CE4" w14:textId="77777777" w:rsidR="00C46BF0" w:rsidRPr="000B7182" w:rsidRDefault="00C46BF0" w:rsidP="00471CAB">
            <w:pPr>
              <w:pStyle w:val="Listaszerbekezds"/>
              <w:autoSpaceDE w:val="0"/>
              <w:autoSpaceDN w:val="0"/>
              <w:adjustRightInd w:val="0"/>
              <w:ind w:left="0"/>
              <w:jc w:val="both"/>
            </w:pPr>
            <w:r w:rsidRPr="000B7182">
              <w:t>Szénsavmentes ásványvíz (0,5 l)</w:t>
            </w:r>
          </w:p>
        </w:tc>
        <w:tc>
          <w:tcPr>
            <w:tcW w:w="1434" w:type="dxa"/>
          </w:tcPr>
          <w:p w14:paraId="1C2370A0" w14:textId="77777777" w:rsidR="00C46BF0" w:rsidRPr="00877366" w:rsidRDefault="00C46BF0" w:rsidP="00471CAB">
            <w:pPr>
              <w:pStyle w:val="Listaszerbekezds"/>
              <w:autoSpaceDE w:val="0"/>
              <w:autoSpaceDN w:val="0"/>
              <w:adjustRightInd w:val="0"/>
              <w:ind w:left="0"/>
              <w:jc w:val="center"/>
            </w:pPr>
          </w:p>
        </w:tc>
        <w:tc>
          <w:tcPr>
            <w:tcW w:w="1533" w:type="dxa"/>
          </w:tcPr>
          <w:p w14:paraId="16A45F1A" w14:textId="77777777" w:rsidR="00C46BF0" w:rsidRPr="00877366" w:rsidRDefault="00C46BF0" w:rsidP="00471CAB">
            <w:pPr>
              <w:pStyle w:val="Listaszerbekezds"/>
              <w:autoSpaceDE w:val="0"/>
              <w:autoSpaceDN w:val="0"/>
              <w:adjustRightInd w:val="0"/>
              <w:ind w:left="0"/>
              <w:jc w:val="center"/>
            </w:pPr>
          </w:p>
        </w:tc>
      </w:tr>
      <w:tr w:rsidR="00C46BF0" w:rsidRPr="00877366" w14:paraId="68ECEEB4" w14:textId="77777777" w:rsidTr="00446F27">
        <w:tc>
          <w:tcPr>
            <w:tcW w:w="6377" w:type="dxa"/>
          </w:tcPr>
          <w:p w14:paraId="6B630299" w14:textId="77777777" w:rsidR="00C46BF0" w:rsidRPr="000B7182" w:rsidRDefault="00C46BF0" w:rsidP="00471CAB">
            <w:pPr>
              <w:pStyle w:val="Listaszerbekezds"/>
              <w:autoSpaceDE w:val="0"/>
              <w:autoSpaceDN w:val="0"/>
              <w:adjustRightInd w:val="0"/>
              <w:ind w:left="0"/>
              <w:jc w:val="both"/>
            </w:pPr>
            <w:r w:rsidRPr="000B7182">
              <w:t>Sportitalok (pl. 0,5 l-es Powerrade, Vitalade)</w:t>
            </w:r>
          </w:p>
        </w:tc>
        <w:tc>
          <w:tcPr>
            <w:tcW w:w="1434" w:type="dxa"/>
          </w:tcPr>
          <w:p w14:paraId="5067A3AA" w14:textId="77777777" w:rsidR="00C46BF0" w:rsidRPr="00877366" w:rsidRDefault="00C46BF0" w:rsidP="00471CAB">
            <w:pPr>
              <w:pStyle w:val="Listaszerbekezds"/>
              <w:autoSpaceDE w:val="0"/>
              <w:autoSpaceDN w:val="0"/>
              <w:adjustRightInd w:val="0"/>
              <w:ind w:left="0"/>
              <w:jc w:val="center"/>
            </w:pPr>
          </w:p>
        </w:tc>
        <w:tc>
          <w:tcPr>
            <w:tcW w:w="1533" w:type="dxa"/>
          </w:tcPr>
          <w:p w14:paraId="32FE82CE" w14:textId="77777777" w:rsidR="00C46BF0" w:rsidRPr="00877366" w:rsidRDefault="00C46BF0" w:rsidP="00471CAB">
            <w:pPr>
              <w:pStyle w:val="Listaszerbekezds"/>
              <w:autoSpaceDE w:val="0"/>
              <w:autoSpaceDN w:val="0"/>
              <w:adjustRightInd w:val="0"/>
              <w:ind w:left="0"/>
              <w:jc w:val="center"/>
            </w:pPr>
          </w:p>
        </w:tc>
      </w:tr>
      <w:tr w:rsidR="00C46BF0" w:rsidRPr="00877366" w14:paraId="243D7262" w14:textId="77777777" w:rsidTr="00446F27">
        <w:tc>
          <w:tcPr>
            <w:tcW w:w="6377" w:type="dxa"/>
          </w:tcPr>
          <w:p w14:paraId="648E4F5F" w14:textId="77777777" w:rsidR="00C46BF0" w:rsidRPr="000B7182" w:rsidRDefault="00C46BF0" w:rsidP="00471CAB">
            <w:pPr>
              <w:pStyle w:val="Listaszerbekezds"/>
              <w:autoSpaceDE w:val="0"/>
              <w:autoSpaceDN w:val="0"/>
              <w:adjustRightInd w:val="0"/>
              <w:ind w:left="0"/>
              <w:jc w:val="both"/>
            </w:pPr>
            <w:r w:rsidRPr="000B7182">
              <w:t>Espresso kávé (db)</w:t>
            </w:r>
          </w:p>
        </w:tc>
        <w:tc>
          <w:tcPr>
            <w:tcW w:w="1434" w:type="dxa"/>
          </w:tcPr>
          <w:p w14:paraId="4287E380" w14:textId="77777777" w:rsidR="00C46BF0" w:rsidRPr="00877366" w:rsidRDefault="00C46BF0" w:rsidP="00471CAB">
            <w:pPr>
              <w:pStyle w:val="Listaszerbekezds"/>
              <w:autoSpaceDE w:val="0"/>
              <w:autoSpaceDN w:val="0"/>
              <w:adjustRightInd w:val="0"/>
              <w:ind w:left="0"/>
              <w:jc w:val="center"/>
            </w:pPr>
          </w:p>
        </w:tc>
        <w:tc>
          <w:tcPr>
            <w:tcW w:w="1533" w:type="dxa"/>
          </w:tcPr>
          <w:p w14:paraId="722F863B" w14:textId="77777777" w:rsidR="00C46BF0" w:rsidRPr="00877366" w:rsidRDefault="00C46BF0" w:rsidP="00471CAB">
            <w:pPr>
              <w:pStyle w:val="Listaszerbekezds"/>
              <w:autoSpaceDE w:val="0"/>
              <w:autoSpaceDN w:val="0"/>
              <w:adjustRightInd w:val="0"/>
              <w:ind w:left="0"/>
              <w:jc w:val="center"/>
            </w:pPr>
          </w:p>
        </w:tc>
      </w:tr>
      <w:tr w:rsidR="00C46BF0" w:rsidRPr="00877366" w14:paraId="24536859" w14:textId="77777777" w:rsidTr="00446F27">
        <w:tc>
          <w:tcPr>
            <w:tcW w:w="6377" w:type="dxa"/>
          </w:tcPr>
          <w:p w14:paraId="6459D145" w14:textId="77777777" w:rsidR="00C46BF0" w:rsidRPr="00877366" w:rsidRDefault="00C46BF0" w:rsidP="00471CAB">
            <w:pPr>
              <w:pStyle w:val="Listaszerbekezds"/>
              <w:autoSpaceDE w:val="0"/>
              <w:autoSpaceDN w:val="0"/>
              <w:adjustRightInd w:val="0"/>
              <w:ind w:left="0"/>
              <w:jc w:val="both"/>
            </w:pPr>
            <w:r>
              <w:t>C</w:t>
            </w:r>
            <w:r w:rsidRPr="00877366">
              <w:t>appuccino (db)</w:t>
            </w:r>
          </w:p>
        </w:tc>
        <w:tc>
          <w:tcPr>
            <w:tcW w:w="1434" w:type="dxa"/>
          </w:tcPr>
          <w:p w14:paraId="64BE42B1" w14:textId="77777777" w:rsidR="00C46BF0" w:rsidRPr="00877366" w:rsidRDefault="00C46BF0" w:rsidP="00471CAB">
            <w:pPr>
              <w:pStyle w:val="Listaszerbekezds"/>
              <w:autoSpaceDE w:val="0"/>
              <w:autoSpaceDN w:val="0"/>
              <w:adjustRightInd w:val="0"/>
              <w:ind w:left="0"/>
              <w:jc w:val="center"/>
            </w:pPr>
          </w:p>
        </w:tc>
        <w:tc>
          <w:tcPr>
            <w:tcW w:w="1533" w:type="dxa"/>
          </w:tcPr>
          <w:p w14:paraId="72117F74" w14:textId="77777777" w:rsidR="00C46BF0" w:rsidRPr="00877366" w:rsidRDefault="00C46BF0" w:rsidP="00471CAB">
            <w:pPr>
              <w:pStyle w:val="Listaszerbekezds"/>
              <w:autoSpaceDE w:val="0"/>
              <w:autoSpaceDN w:val="0"/>
              <w:adjustRightInd w:val="0"/>
              <w:ind w:left="0"/>
              <w:jc w:val="center"/>
            </w:pPr>
          </w:p>
        </w:tc>
      </w:tr>
      <w:tr w:rsidR="00C46BF0" w:rsidRPr="00877366" w14:paraId="7504FFBD" w14:textId="77777777" w:rsidTr="00446F27">
        <w:tc>
          <w:tcPr>
            <w:tcW w:w="6377" w:type="dxa"/>
          </w:tcPr>
          <w:p w14:paraId="2ED6E4B1" w14:textId="77777777" w:rsidR="00C46BF0" w:rsidRPr="00877366" w:rsidRDefault="00C46BF0" w:rsidP="00471CAB">
            <w:pPr>
              <w:pStyle w:val="Listaszerbekezds"/>
              <w:autoSpaceDE w:val="0"/>
              <w:autoSpaceDN w:val="0"/>
              <w:adjustRightInd w:val="0"/>
              <w:ind w:left="0"/>
              <w:jc w:val="both"/>
            </w:pPr>
            <w:r>
              <w:t>H</w:t>
            </w:r>
            <w:r w:rsidRPr="00877366">
              <w:t>osszú kávé (db)</w:t>
            </w:r>
          </w:p>
        </w:tc>
        <w:tc>
          <w:tcPr>
            <w:tcW w:w="1434" w:type="dxa"/>
          </w:tcPr>
          <w:p w14:paraId="05102349" w14:textId="77777777" w:rsidR="00C46BF0" w:rsidRPr="00877366" w:rsidRDefault="00C46BF0" w:rsidP="00471CAB">
            <w:pPr>
              <w:pStyle w:val="Listaszerbekezds"/>
              <w:autoSpaceDE w:val="0"/>
              <w:autoSpaceDN w:val="0"/>
              <w:adjustRightInd w:val="0"/>
              <w:ind w:left="0"/>
              <w:jc w:val="center"/>
            </w:pPr>
          </w:p>
        </w:tc>
        <w:tc>
          <w:tcPr>
            <w:tcW w:w="1533" w:type="dxa"/>
          </w:tcPr>
          <w:p w14:paraId="572657D9" w14:textId="77777777" w:rsidR="00C46BF0" w:rsidRPr="00877366" w:rsidRDefault="00C46BF0" w:rsidP="00471CAB">
            <w:pPr>
              <w:pStyle w:val="Listaszerbekezds"/>
              <w:autoSpaceDE w:val="0"/>
              <w:autoSpaceDN w:val="0"/>
              <w:adjustRightInd w:val="0"/>
              <w:ind w:left="0"/>
              <w:jc w:val="center"/>
            </w:pPr>
          </w:p>
        </w:tc>
      </w:tr>
      <w:tr w:rsidR="00C46BF0" w:rsidRPr="00877366" w14:paraId="5C82E6E6" w14:textId="77777777" w:rsidTr="00446F27">
        <w:tc>
          <w:tcPr>
            <w:tcW w:w="6377" w:type="dxa"/>
          </w:tcPr>
          <w:p w14:paraId="5BD3E2AE" w14:textId="77777777" w:rsidR="00C46BF0" w:rsidRPr="00877366" w:rsidRDefault="00C46BF0" w:rsidP="00471CAB">
            <w:pPr>
              <w:pStyle w:val="Listaszerbekezds"/>
              <w:autoSpaceDE w:val="0"/>
              <w:autoSpaceDN w:val="0"/>
              <w:adjustRightInd w:val="0"/>
              <w:ind w:left="0"/>
              <w:jc w:val="both"/>
            </w:pPr>
            <w:r>
              <w:t>Latte</w:t>
            </w:r>
            <w:r w:rsidRPr="00877366">
              <w:t xml:space="preserve"> (db)</w:t>
            </w:r>
          </w:p>
        </w:tc>
        <w:tc>
          <w:tcPr>
            <w:tcW w:w="1434" w:type="dxa"/>
          </w:tcPr>
          <w:p w14:paraId="6AAC1223" w14:textId="77777777" w:rsidR="00C46BF0" w:rsidRPr="00877366" w:rsidRDefault="00C46BF0" w:rsidP="00471CAB">
            <w:pPr>
              <w:pStyle w:val="Listaszerbekezds"/>
              <w:autoSpaceDE w:val="0"/>
              <w:autoSpaceDN w:val="0"/>
              <w:adjustRightInd w:val="0"/>
              <w:ind w:left="0"/>
              <w:jc w:val="center"/>
            </w:pPr>
          </w:p>
        </w:tc>
        <w:tc>
          <w:tcPr>
            <w:tcW w:w="1533" w:type="dxa"/>
          </w:tcPr>
          <w:p w14:paraId="6640BC41" w14:textId="77777777" w:rsidR="00C46BF0" w:rsidRPr="00877366" w:rsidRDefault="00C46BF0" w:rsidP="00471CAB">
            <w:pPr>
              <w:pStyle w:val="Listaszerbekezds"/>
              <w:autoSpaceDE w:val="0"/>
              <w:autoSpaceDN w:val="0"/>
              <w:adjustRightInd w:val="0"/>
              <w:ind w:left="0"/>
              <w:jc w:val="center"/>
            </w:pPr>
          </w:p>
        </w:tc>
      </w:tr>
      <w:tr w:rsidR="00C46BF0" w:rsidRPr="00877366" w14:paraId="0A1A5F61" w14:textId="77777777" w:rsidTr="00446F27">
        <w:tc>
          <w:tcPr>
            <w:tcW w:w="6377" w:type="dxa"/>
          </w:tcPr>
          <w:p w14:paraId="24E0E4DE" w14:textId="77777777" w:rsidR="00C46BF0" w:rsidRPr="00877366" w:rsidRDefault="00C46BF0" w:rsidP="00471CAB">
            <w:pPr>
              <w:pStyle w:val="Listaszerbekezds"/>
              <w:autoSpaceDE w:val="0"/>
              <w:autoSpaceDN w:val="0"/>
              <w:adjustRightInd w:val="0"/>
              <w:ind w:left="0"/>
              <w:jc w:val="both"/>
            </w:pPr>
            <w:r>
              <w:t>Balaton szelet – 30 g-os (</w:t>
            </w:r>
            <w:r w:rsidRPr="00877366">
              <w:t>db</w:t>
            </w:r>
            <w:r>
              <w:t>)</w:t>
            </w:r>
          </w:p>
        </w:tc>
        <w:tc>
          <w:tcPr>
            <w:tcW w:w="1434" w:type="dxa"/>
          </w:tcPr>
          <w:p w14:paraId="62B8CDEC" w14:textId="77777777" w:rsidR="00C46BF0" w:rsidRPr="00877366" w:rsidRDefault="00C46BF0" w:rsidP="00471CAB">
            <w:pPr>
              <w:pStyle w:val="Listaszerbekezds"/>
              <w:autoSpaceDE w:val="0"/>
              <w:autoSpaceDN w:val="0"/>
              <w:adjustRightInd w:val="0"/>
              <w:ind w:left="0"/>
              <w:jc w:val="center"/>
            </w:pPr>
          </w:p>
        </w:tc>
        <w:tc>
          <w:tcPr>
            <w:tcW w:w="1533" w:type="dxa"/>
          </w:tcPr>
          <w:p w14:paraId="66C0B631" w14:textId="77777777" w:rsidR="00C46BF0" w:rsidRPr="00877366" w:rsidRDefault="00C46BF0" w:rsidP="00471CAB">
            <w:pPr>
              <w:pStyle w:val="Listaszerbekezds"/>
              <w:autoSpaceDE w:val="0"/>
              <w:autoSpaceDN w:val="0"/>
              <w:adjustRightInd w:val="0"/>
              <w:ind w:left="0"/>
              <w:jc w:val="center"/>
            </w:pPr>
          </w:p>
        </w:tc>
      </w:tr>
      <w:tr w:rsidR="00C46BF0" w:rsidRPr="00877366" w14:paraId="0C4AFB15" w14:textId="77777777" w:rsidTr="00446F27">
        <w:tc>
          <w:tcPr>
            <w:tcW w:w="6377" w:type="dxa"/>
          </w:tcPr>
          <w:p w14:paraId="30C9BD18" w14:textId="77777777" w:rsidR="00C46BF0" w:rsidRPr="00877366" w:rsidRDefault="00C46BF0" w:rsidP="00471CAB">
            <w:pPr>
              <w:pStyle w:val="Listaszerbekezds"/>
              <w:autoSpaceDE w:val="0"/>
              <w:autoSpaceDN w:val="0"/>
              <w:adjustRightInd w:val="0"/>
              <w:ind w:left="0"/>
              <w:jc w:val="both"/>
            </w:pPr>
            <w:r>
              <w:t>Sport szelet – 31 g-os (db)</w:t>
            </w:r>
          </w:p>
        </w:tc>
        <w:tc>
          <w:tcPr>
            <w:tcW w:w="1434" w:type="dxa"/>
          </w:tcPr>
          <w:p w14:paraId="466805AE" w14:textId="77777777" w:rsidR="00C46BF0" w:rsidRPr="00877366" w:rsidRDefault="00C46BF0" w:rsidP="00471CAB">
            <w:pPr>
              <w:pStyle w:val="Listaszerbekezds"/>
              <w:autoSpaceDE w:val="0"/>
              <w:autoSpaceDN w:val="0"/>
              <w:adjustRightInd w:val="0"/>
              <w:ind w:left="0"/>
              <w:jc w:val="center"/>
            </w:pPr>
          </w:p>
        </w:tc>
        <w:tc>
          <w:tcPr>
            <w:tcW w:w="1533" w:type="dxa"/>
          </w:tcPr>
          <w:p w14:paraId="1FAEB463" w14:textId="77777777" w:rsidR="00C46BF0" w:rsidRPr="00877366" w:rsidRDefault="00C46BF0" w:rsidP="00471CAB">
            <w:pPr>
              <w:pStyle w:val="Listaszerbekezds"/>
              <w:autoSpaceDE w:val="0"/>
              <w:autoSpaceDN w:val="0"/>
              <w:adjustRightInd w:val="0"/>
              <w:ind w:left="0"/>
              <w:jc w:val="center"/>
            </w:pPr>
          </w:p>
        </w:tc>
      </w:tr>
      <w:tr w:rsidR="00C46BF0" w:rsidRPr="00877366" w14:paraId="0401BC1D" w14:textId="77777777" w:rsidTr="00446F27">
        <w:tc>
          <w:tcPr>
            <w:tcW w:w="6377" w:type="dxa"/>
          </w:tcPr>
          <w:p w14:paraId="338F0230" w14:textId="77777777" w:rsidR="00C46BF0" w:rsidRDefault="00C46BF0" w:rsidP="00471CAB">
            <w:pPr>
              <w:pStyle w:val="Listaszerbekezds"/>
              <w:autoSpaceDE w:val="0"/>
              <w:autoSpaceDN w:val="0"/>
              <w:adjustRightInd w:val="0"/>
              <w:ind w:left="0"/>
              <w:jc w:val="both"/>
            </w:pPr>
            <w:r>
              <w:t>Kinder Bueno – 43 g-os (db)</w:t>
            </w:r>
          </w:p>
        </w:tc>
        <w:tc>
          <w:tcPr>
            <w:tcW w:w="1434" w:type="dxa"/>
          </w:tcPr>
          <w:p w14:paraId="1053AFB3" w14:textId="77777777" w:rsidR="00C46BF0" w:rsidRPr="00877366" w:rsidRDefault="00C46BF0" w:rsidP="00471CAB">
            <w:pPr>
              <w:pStyle w:val="Listaszerbekezds"/>
              <w:autoSpaceDE w:val="0"/>
              <w:autoSpaceDN w:val="0"/>
              <w:adjustRightInd w:val="0"/>
              <w:ind w:left="0"/>
              <w:jc w:val="center"/>
            </w:pPr>
          </w:p>
        </w:tc>
        <w:tc>
          <w:tcPr>
            <w:tcW w:w="1533" w:type="dxa"/>
          </w:tcPr>
          <w:p w14:paraId="75882BB5" w14:textId="77777777" w:rsidR="00C46BF0" w:rsidRPr="00877366" w:rsidRDefault="00C46BF0" w:rsidP="00471CAB">
            <w:pPr>
              <w:pStyle w:val="Listaszerbekezds"/>
              <w:autoSpaceDE w:val="0"/>
              <w:autoSpaceDN w:val="0"/>
              <w:adjustRightInd w:val="0"/>
              <w:ind w:left="0"/>
              <w:jc w:val="center"/>
            </w:pPr>
          </w:p>
        </w:tc>
      </w:tr>
      <w:tr w:rsidR="00C46BF0" w:rsidRPr="00877366" w14:paraId="72221FE5" w14:textId="77777777" w:rsidTr="00446F27">
        <w:tc>
          <w:tcPr>
            <w:tcW w:w="6377" w:type="dxa"/>
          </w:tcPr>
          <w:p w14:paraId="519A53AA" w14:textId="77777777" w:rsidR="00C46BF0" w:rsidRPr="00877366" w:rsidRDefault="00C46BF0" w:rsidP="00471CAB">
            <w:pPr>
              <w:pStyle w:val="Listaszerbekezds"/>
              <w:autoSpaceDE w:val="0"/>
              <w:autoSpaceDN w:val="0"/>
              <w:adjustRightInd w:val="0"/>
              <w:ind w:left="0"/>
              <w:jc w:val="both"/>
            </w:pPr>
            <w:r w:rsidRPr="00877366">
              <w:t>Snickers</w:t>
            </w:r>
            <w:r>
              <w:t xml:space="preserve"> – 50 g-os</w:t>
            </w:r>
            <w:r w:rsidRPr="00877366">
              <w:t xml:space="preserve"> (db)</w:t>
            </w:r>
          </w:p>
        </w:tc>
        <w:tc>
          <w:tcPr>
            <w:tcW w:w="1434" w:type="dxa"/>
          </w:tcPr>
          <w:p w14:paraId="28888444" w14:textId="77777777" w:rsidR="00C46BF0" w:rsidRPr="00877366" w:rsidRDefault="00C46BF0" w:rsidP="00471CAB">
            <w:pPr>
              <w:pStyle w:val="Listaszerbekezds"/>
              <w:autoSpaceDE w:val="0"/>
              <w:autoSpaceDN w:val="0"/>
              <w:adjustRightInd w:val="0"/>
              <w:ind w:left="0"/>
              <w:jc w:val="center"/>
            </w:pPr>
          </w:p>
        </w:tc>
        <w:tc>
          <w:tcPr>
            <w:tcW w:w="1533" w:type="dxa"/>
          </w:tcPr>
          <w:p w14:paraId="1846E093" w14:textId="77777777" w:rsidR="00C46BF0" w:rsidRPr="00877366" w:rsidRDefault="00C46BF0" w:rsidP="00471CAB">
            <w:pPr>
              <w:pStyle w:val="Listaszerbekezds"/>
              <w:autoSpaceDE w:val="0"/>
              <w:autoSpaceDN w:val="0"/>
              <w:adjustRightInd w:val="0"/>
              <w:ind w:left="0"/>
              <w:jc w:val="center"/>
            </w:pPr>
          </w:p>
        </w:tc>
      </w:tr>
      <w:tr w:rsidR="00C46BF0" w:rsidRPr="00877366" w14:paraId="15FB8F01" w14:textId="77777777" w:rsidTr="00446F27">
        <w:tc>
          <w:tcPr>
            <w:tcW w:w="6377" w:type="dxa"/>
          </w:tcPr>
          <w:p w14:paraId="222E92BF" w14:textId="77777777" w:rsidR="00C46BF0" w:rsidRPr="00877366" w:rsidRDefault="00C46BF0" w:rsidP="00471CAB">
            <w:pPr>
              <w:pStyle w:val="Listaszerbekezds"/>
              <w:autoSpaceDE w:val="0"/>
              <w:autoSpaceDN w:val="0"/>
              <w:adjustRightInd w:val="0"/>
              <w:ind w:left="0"/>
              <w:jc w:val="both"/>
            </w:pPr>
            <w:r w:rsidRPr="00877366">
              <w:t>Bounty</w:t>
            </w:r>
            <w:r>
              <w:t xml:space="preserve"> – 57 g-os</w:t>
            </w:r>
            <w:r w:rsidRPr="00877366">
              <w:t xml:space="preserve"> (db)</w:t>
            </w:r>
          </w:p>
        </w:tc>
        <w:tc>
          <w:tcPr>
            <w:tcW w:w="1434" w:type="dxa"/>
          </w:tcPr>
          <w:p w14:paraId="6FC07B48" w14:textId="77777777" w:rsidR="00C46BF0" w:rsidRPr="00877366" w:rsidRDefault="00C46BF0" w:rsidP="00471CAB">
            <w:pPr>
              <w:pStyle w:val="Listaszerbekezds"/>
              <w:autoSpaceDE w:val="0"/>
              <w:autoSpaceDN w:val="0"/>
              <w:adjustRightInd w:val="0"/>
              <w:ind w:left="0"/>
              <w:jc w:val="center"/>
            </w:pPr>
          </w:p>
        </w:tc>
        <w:tc>
          <w:tcPr>
            <w:tcW w:w="1533" w:type="dxa"/>
          </w:tcPr>
          <w:p w14:paraId="46466773" w14:textId="77777777" w:rsidR="00C46BF0" w:rsidRPr="00877366" w:rsidRDefault="00C46BF0" w:rsidP="00471CAB">
            <w:pPr>
              <w:pStyle w:val="Listaszerbekezds"/>
              <w:autoSpaceDE w:val="0"/>
              <w:autoSpaceDN w:val="0"/>
              <w:adjustRightInd w:val="0"/>
              <w:ind w:left="0"/>
              <w:jc w:val="center"/>
            </w:pPr>
          </w:p>
        </w:tc>
      </w:tr>
      <w:tr w:rsidR="00C46BF0" w:rsidRPr="00877366" w14:paraId="6ECC4868" w14:textId="77777777" w:rsidTr="00446F27">
        <w:tc>
          <w:tcPr>
            <w:tcW w:w="6377" w:type="dxa"/>
          </w:tcPr>
          <w:p w14:paraId="6EA9E63D" w14:textId="77777777" w:rsidR="00C46BF0" w:rsidRPr="00877366" w:rsidRDefault="00C46BF0" w:rsidP="00471CAB">
            <w:pPr>
              <w:pStyle w:val="Listaszerbekezds"/>
              <w:autoSpaceDE w:val="0"/>
              <w:autoSpaceDN w:val="0"/>
              <w:adjustRightInd w:val="0"/>
              <w:ind w:left="0"/>
              <w:jc w:val="both"/>
            </w:pPr>
            <w:r w:rsidRPr="00877366">
              <w:t xml:space="preserve">Twix </w:t>
            </w:r>
            <w:r>
              <w:t>– 50 g-os</w:t>
            </w:r>
            <w:r w:rsidRPr="00877366">
              <w:t xml:space="preserve"> (db)</w:t>
            </w:r>
          </w:p>
        </w:tc>
        <w:tc>
          <w:tcPr>
            <w:tcW w:w="1434" w:type="dxa"/>
          </w:tcPr>
          <w:p w14:paraId="06F299F1" w14:textId="77777777" w:rsidR="00C46BF0" w:rsidRPr="00877366" w:rsidRDefault="00C46BF0" w:rsidP="00471CAB">
            <w:pPr>
              <w:pStyle w:val="Listaszerbekezds"/>
              <w:autoSpaceDE w:val="0"/>
              <w:autoSpaceDN w:val="0"/>
              <w:adjustRightInd w:val="0"/>
              <w:ind w:left="0"/>
              <w:jc w:val="center"/>
            </w:pPr>
          </w:p>
        </w:tc>
        <w:tc>
          <w:tcPr>
            <w:tcW w:w="1533" w:type="dxa"/>
          </w:tcPr>
          <w:p w14:paraId="240855B2" w14:textId="77777777" w:rsidR="00C46BF0" w:rsidRPr="00877366" w:rsidRDefault="00C46BF0" w:rsidP="00471CAB">
            <w:pPr>
              <w:pStyle w:val="Listaszerbekezds"/>
              <w:autoSpaceDE w:val="0"/>
              <w:autoSpaceDN w:val="0"/>
              <w:adjustRightInd w:val="0"/>
              <w:ind w:left="0"/>
              <w:jc w:val="center"/>
            </w:pPr>
          </w:p>
        </w:tc>
      </w:tr>
      <w:tr w:rsidR="00C46BF0" w:rsidRPr="00877366" w14:paraId="4B02FDC5" w14:textId="77777777" w:rsidTr="00446F27">
        <w:tc>
          <w:tcPr>
            <w:tcW w:w="6377" w:type="dxa"/>
          </w:tcPr>
          <w:p w14:paraId="2E02A735" w14:textId="77777777" w:rsidR="00C46BF0" w:rsidRPr="00877366" w:rsidRDefault="00C46BF0" w:rsidP="00471CAB">
            <w:pPr>
              <w:pStyle w:val="Listaszerbekezds"/>
              <w:autoSpaceDE w:val="0"/>
              <w:autoSpaceDN w:val="0"/>
              <w:adjustRightInd w:val="0"/>
              <w:ind w:left="0"/>
              <w:jc w:val="both"/>
            </w:pPr>
            <w:r>
              <w:t>M</w:t>
            </w:r>
            <w:r w:rsidRPr="00877366">
              <w:t>üzli szelet (db)</w:t>
            </w:r>
          </w:p>
        </w:tc>
        <w:tc>
          <w:tcPr>
            <w:tcW w:w="1434" w:type="dxa"/>
          </w:tcPr>
          <w:p w14:paraId="36D5659C" w14:textId="77777777" w:rsidR="00C46BF0" w:rsidRPr="00877366" w:rsidRDefault="00C46BF0" w:rsidP="00471CAB">
            <w:pPr>
              <w:pStyle w:val="Listaszerbekezds"/>
              <w:autoSpaceDE w:val="0"/>
              <w:autoSpaceDN w:val="0"/>
              <w:adjustRightInd w:val="0"/>
              <w:ind w:left="0"/>
              <w:jc w:val="center"/>
            </w:pPr>
          </w:p>
        </w:tc>
        <w:tc>
          <w:tcPr>
            <w:tcW w:w="1533" w:type="dxa"/>
          </w:tcPr>
          <w:p w14:paraId="33A7E4D8" w14:textId="77777777" w:rsidR="00C46BF0" w:rsidRPr="00877366" w:rsidRDefault="00C46BF0" w:rsidP="00471CAB">
            <w:pPr>
              <w:pStyle w:val="Listaszerbekezds"/>
              <w:autoSpaceDE w:val="0"/>
              <w:autoSpaceDN w:val="0"/>
              <w:adjustRightInd w:val="0"/>
              <w:ind w:left="0"/>
              <w:jc w:val="center"/>
            </w:pPr>
          </w:p>
        </w:tc>
      </w:tr>
      <w:tr w:rsidR="00C46BF0" w:rsidRPr="00877366" w14:paraId="2B41EE9C" w14:textId="77777777" w:rsidTr="00446F27">
        <w:tc>
          <w:tcPr>
            <w:tcW w:w="6377" w:type="dxa"/>
          </w:tcPr>
          <w:p w14:paraId="4CCE5D76" w14:textId="77777777" w:rsidR="00C46BF0" w:rsidRPr="00877366" w:rsidRDefault="00C46BF0" w:rsidP="00471CAB">
            <w:pPr>
              <w:pStyle w:val="Listaszerbekezds"/>
              <w:autoSpaceDE w:val="0"/>
              <w:autoSpaceDN w:val="0"/>
              <w:adjustRightInd w:val="0"/>
              <w:ind w:left="0"/>
              <w:jc w:val="both"/>
            </w:pPr>
            <w:r>
              <w:t>H</w:t>
            </w:r>
            <w:r w:rsidRPr="00877366">
              <w:t>ideg szendvics (mérettel</w:t>
            </w:r>
            <w:r>
              <w:t xml:space="preserve"> – </w:t>
            </w:r>
            <w:r w:rsidRPr="00877366">
              <w:t>db)</w:t>
            </w:r>
          </w:p>
        </w:tc>
        <w:tc>
          <w:tcPr>
            <w:tcW w:w="1434" w:type="dxa"/>
          </w:tcPr>
          <w:p w14:paraId="23E44B1D" w14:textId="77777777" w:rsidR="00C46BF0" w:rsidRPr="00877366" w:rsidRDefault="00C46BF0" w:rsidP="00471CAB">
            <w:pPr>
              <w:pStyle w:val="Listaszerbekezds"/>
              <w:autoSpaceDE w:val="0"/>
              <w:autoSpaceDN w:val="0"/>
              <w:adjustRightInd w:val="0"/>
              <w:ind w:left="0"/>
              <w:jc w:val="center"/>
            </w:pPr>
          </w:p>
        </w:tc>
        <w:tc>
          <w:tcPr>
            <w:tcW w:w="1533" w:type="dxa"/>
          </w:tcPr>
          <w:p w14:paraId="082269CF" w14:textId="77777777" w:rsidR="00C46BF0" w:rsidRPr="00877366" w:rsidRDefault="00C46BF0" w:rsidP="00471CAB">
            <w:pPr>
              <w:pStyle w:val="Listaszerbekezds"/>
              <w:autoSpaceDE w:val="0"/>
              <w:autoSpaceDN w:val="0"/>
              <w:adjustRightInd w:val="0"/>
              <w:ind w:left="0"/>
              <w:jc w:val="center"/>
            </w:pPr>
          </w:p>
        </w:tc>
      </w:tr>
      <w:tr w:rsidR="00C46BF0" w:rsidRPr="00877366" w14:paraId="0F690555" w14:textId="77777777" w:rsidTr="00446F27">
        <w:tc>
          <w:tcPr>
            <w:tcW w:w="6377" w:type="dxa"/>
          </w:tcPr>
          <w:p w14:paraId="1B6BAA4B" w14:textId="77777777" w:rsidR="00C46BF0" w:rsidRPr="00877366" w:rsidRDefault="00C46BF0" w:rsidP="00471CAB">
            <w:pPr>
              <w:pStyle w:val="Listaszerbekezds"/>
              <w:autoSpaceDE w:val="0"/>
              <w:autoSpaceDN w:val="0"/>
              <w:adjustRightInd w:val="0"/>
              <w:ind w:left="0"/>
              <w:jc w:val="both"/>
            </w:pPr>
            <w:r>
              <w:t>H</w:t>
            </w:r>
            <w:r w:rsidRPr="00877366">
              <w:t xml:space="preserve">ideg szendvics </w:t>
            </w:r>
            <w:r>
              <w:t xml:space="preserve">- </w:t>
            </w:r>
            <w:r w:rsidRPr="00877366">
              <w:t>teljes kiőrlésű (mérettel</w:t>
            </w:r>
            <w:r>
              <w:t xml:space="preserve"> – </w:t>
            </w:r>
            <w:r w:rsidRPr="00877366">
              <w:t>db)</w:t>
            </w:r>
          </w:p>
        </w:tc>
        <w:tc>
          <w:tcPr>
            <w:tcW w:w="1434" w:type="dxa"/>
          </w:tcPr>
          <w:p w14:paraId="0C70CE00" w14:textId="77777777" w:rsidR="00C46BF0" w:rsidRPr="00877366" w:rsidRDefault="00C46BF0" w:rsidP="00471CAB">
            <w:pPr>
              <w:pStyle w:val="Listaszerbekezds"/>
              <w:autoSpaceDE w:val="0"/>
              <w:autoSpaceDN w:val="0"/>
              <w:adjustRightInd w:val="0"/>
              <w:ind w:left="0"/>
              <w:jc w:val="center"/>
            </w:pPr>
          </w:p>
        </w:tc>
        <w:tc>
          <w:tcPr>
            <w:tcW w:w="1533" w:type="dxa"/>
          </w:tcPr>
          <w:p w14:paraId="5E9B85CD" w14:textId="77777777" w:rsidR="00C46BF0" w:rsidRPr="00877366" w:rsidRDefault="00C46BF0" w:rsidP="00471CAB">
            <w:pPr>
              <w:pStyle w:val="Listaszerbekezds"/>
              <w:autoSpaceDE w:val="0"/>
              <w:autoSpaceDN w:val="0"/>
              <w:adjustRightInd w:val="0"/>
              <w:ind w:left="0"/>
              <w:jc w:val="center"/>
            </w:pPr>
          </w:p>
        </w:tc>
      </w:tr>
      <w:tr w:rsidR="00C46BF0" w:rsidRPr="00877366" w14:paraId="3BA90489" w14:textId="77777777" w:rsidTr="00446F27">
        <w:tc>
          <w:tcPr>
            <w:tcW w:w="6377" w:type="dxa"/>
          </w:tcPr>
          <w:p w14:paraId="4AFE4B05" w14:textId="77777777" w:rsidR="00C46BF0" w:rsidRPr="00877366" w:rsidRDefault="00C46BF0" w:rsidP="00471CAB">
            <w:pPr>
              <w:pStyle w:val="Listaszerbekezds"/>
              <w:autoSpaceDE w:val="0"/>
              <w:autoSpaceDN w:val="0"/>
              <w:adjustRightInd w:val="0"/>
              <w:ind w:left="0"/>
              <w:jc w:val="both"/>
            </w:pPr>
            <w:r>
              <w:t>H</w:t>
            </w:r>
            <w:r w:rsidRPr="00877366">
              <w:t xml:space="preserve">ideg szendvics </w:t>
            </w:r>
            <w:r>
              <w:t xml:space="preserve">- </w:t>
            </w:r>
            <w:r w:rsidRPr="00877366">
              <w:t>gluténmentes (mérettel</w:t>
            </w:r>
            <w:r>
              <w:t xml:space="preserve"> – </w:t>
            </w:r>
            <w:r w:rsidRPr="00877366">
              <w:t>db)</w:t>
            </w:r>
          </w:p>
        </w:tc>
        <w:tc>
          <w:tcPr>
            <w:tcW w:w="1434" w:type="dxa"/>
          </w:tcPr>
          <w:p w14:paraId="1890E10D" w14:textId="77777777" w:rsidR="00C46BF0" w:rsidRPr="00877366" w:rsidRDefault="00C46BF0" w:rsidP="00471CAB">
            <w:pPr>
              <w:pStyle w:val="Listaszerbekezds"/>
              <w:autoSpaceDE w:val="0"/>
              <w:autoSpaceDN w:val="0"/>
              <w:adjustRightInd w:val="0"/>
              <w:ind w:left="0"/>
              <w:jc w:val="center"/>
            </w:pPr>
          </w:p>
        </w:tc>
        <w:tc>
          <w:tcPr>
            <w:tcW w:w="1533" w:type="dxa"/>
          </w:tcPr>
          <w:p w14:paraId="09166839" w14:textId="77777777" w:rsidR="00C46BF0" w:rsidRPr="00877366" w:rsidRDefault="00C46BF0" w:rsidP="00471CAB">
            <w:pPr>
              <w:pStyle w:val="Listaszerbekezds"/>
              <w:autoSpaceDE w:val="0"/>
              <w:autoSpaceDN w:val="0"/>
              <w:adjustRightInd w:val="0"/>
              <w:ind w:left="0"/>
              <w:jc w:val="center"/>
            </w:pPr>
          </w:p>
        </w:tc>
      </w:tr>
      <w:tr w:rsidR="00C46BF0" w:rsidRPr="00877366" w14:paraId="0A5CC1F4" w14:textId="77777777" w:rsidTr="00446F27">
        <w:tc>
          <w:tcPr>
            <w:tcW w:w="6377" w:type="dxa"/>
          </w:tcPr>
          <w:p w14:paraId="5E1FCD97" w14:textId="77777777" w:rsidR="00C46BF0" w:rsidRPr="00877366" w:rsidRDefault="00C46BF0" w:rsidP="00471CAB">
            <w:pPr>
              <w:pStyle w:val="Listaszerbekezds"/>
              <w:autoSpaceDE w:val="0"/>
              <w:autoSpaceDN w:val="0"/>
              <w:adjustRightInd w:val="0"/>
              <w:ind w:left="0"/>
              <w:jc w:val="both"/>
            </w:pPr>
            <w:r>
              <w:t>M</w:t>
            </w:r>
            <w:r w:rsidRPr="00877366">
              <w:t>eleg szendvics (mérettel</w:t>
            </w:r>
            <w:r>
              <w:t xml:space="preserve"> – </w:t>
            </w:r>
            <w:r w:rsidRPr="00877366">
              <w:t>db)</w:t>
            </w:r>
          </w:p>
        </w:tc>
        <w:tc>
          <w:tcPr>
            <w:tcW w:w="1434" w:type="dxa"/>
          </w:tcPr>
          <w:p w14:paraId="051F012F" w14:textId="77777777" w:rsidR="00C46BF0" w:rsidRPr="00877366" w:rsidRDefault="00C46BF0" w:rsidP="00471CAB">
            <w:pPr>
              <w:pStyle w:val="Listaszerbekezds"/>
              <w:autoSpaceDE w:val="0"/>
              <w:autoSpaceDN w:val="0"/>
              <w:adjustRightInd w:val="0"/>
              <w:ind w:left="0"/>
              <w:jc w:val="center"/>
            </w:pPr>
          </w:p>
        </w:tc>
        <w:tc>
          <w:tcPr>
            <w:tcW w:w="1533" w:type="dxa"/>
          </w:tcPr>
          <w:p w14:paraId="117D2E0F" w14:textId="77777777" w:rsidR="00C46BF0" w:rsidRPr="00877366" w:rsidRDefault="00C46BF0" w:rsidP="00471CAB">
            <w:pPr>
              <w:pStyle w:val="Listaszerbekezds"/>
              <w:autoSpaceDE w:val="0"/>
              <w:autoSpaceDN w:val="0"/>
              <w:adjustRightInd w:val="0"/>
              <w:ind w:left="0"/>
              <w:jc w:val="center"/>
            </w:pPr>
          </w:p>
        </w:tc>
      </w:tr>
      <w:tr w:rsidR="00C46BF0" w:rsidRPr="00877366" w14:paraId="4FEA9094" w14:textId="77777777" w:rsidTr="00446F27">
        <w:tc>
          <w:tcPr>
            <w:tcW w:w="6377" w:type="dxa"/>
          </w:tcPr>
          <w:p w14:paraId="23897294" w14:textId="77777777" w:rsidR="00C46BF0" w:rsidRDefault="00C46BF0" w:rsidP="00471CAB">
            <w:pPr>
              <w:pStyle w:val="Listaszerbekezds"/>
              <w:autoSpaceDE w:val="0"/>
              <w:autoSpaceDN w:val="0"/>
              <w:adjustRightInd w:val="0"/>
              <w:ind w:left="0"/>
              <w:jc w:val="both"/>
            </w:pPr>
            <w:r>
              <w:t>Hot Dog (mérettel – db)</w:t>
            </w:r>
          </w:p>
        </w:tc>
        <w:tc>
          <w:tcPr>
            <w:tcW w:w="1434" w:type="dxa"/>
          </w:tcPr>
          <w:p w14:paraId="6AFD4F6F" w14:textId="77777777" w:rsidR="00C46BF0" w:rsidRPr="00877366" w:rsidRDefault="00C46BF0" w:rsidP="00471CAB">
            <w:pPr>
              <w:pStyle w:val="Listaszerbekezds"/>
              <w:autoSpaceDE w:val="0"/>
              <w:autoSpaceDN w:val="0"/>
              <w:adjustRightInd w:val="0"/>
              <w:ind w:left="0"/>
              <w:jc w:val="center"/>
            </w:pPr>
          </w:p>
        </w:tc>
        <w:tc>
          <w:tcPr>
            <w:tcW w:w="1533" w:type="dxa"/>
          </w:tcPr>
          <w:p w14:paraId="12DD53F5" w14:textId="77777777" w:rsidR="00C46BF0" w:rsidRPr="00877366" w:rsidRDefault="00C46BF0" w:rsidP="00471CAB">
            <w:pPr>
              <w:pStyle w:val="Listaszerbekezds"/>
              <w:autoSpaceDE w:val="0"/>
              <w:autoSpaceDN w:val="0"/>
              <w:adjustRightInd w:val="0"/>
              <w:ind w:left="0"/>
              <w:jc w:val="center"/>
            </w:pPr>
          </w:p>
        </w:tc>
      </w:tr>
      <w:tr w:rsidR="00C46BF0" w:rsidRPr="00877366" w14:paraId="64B6588E" w14:textId="77777777" w:rsidTr="00446F27">
        <w:tc>
          <w:tcPr>
            <w:tcW w:w="6377" w:type="dxa"/>
          </w:tcPr>
          <w:p w14:paraId="74B96EE8" w14:textId="77777777" w:rsidR="00C46BF0" w:rsidRPr="00877366" w:rsidRDefault="00C46BF0" w:rsidP="00471CAB">
            <w:pPr>
              <w:pStyle w:val="Listaszerbekezds"/>
              <w:autoSpaceDE w:val="0"/>
              <w:autoSpaceDN w:val="0"/>
              <w:adjustRightInd w:val="0"/>
              <w:ind w:left="0"/>
              <w:jc w:val="both"/>
            </w:pPr>
            <w:r>
              <w:t>Isler sütemény (db)</w:t>
            </w:r>
          </w:p>
        </w:tc>
        <w:tc>
          <w:tcPr>
            <w:tcW w:w="1434" w:type="dxa"/>
          </w:tcPr>
          <w:p w14:paraId="08E09EC4" w14:textId="77777777" w:rsidR="00C46BF0" w:rsidRPr="00877366" w:rsidRDefault="00C46BF0" w:rsidP="00471CAB">
            <w:pPr>
              <w:pStyle w:val="Listaszerbekezds"/>
              <w:autoSpaceDE w:val="0"/>
              <w:autoSpaceDN w:val="0"/>
              <w:adjustRightInd w:val="0"/>
              <w:ind w:left="0"/>
              <w:jc w:val="center"/>
            </w:pPr>
          </w:p>
        </w:tc>
        <w:tc>
          <w:tcPr>
            <w:tcW w:w="1533" w:type="dxa"/>
          </w:tcPr>
          <w:p w14:paraId="2C3768A5" w14:textId="77777777" w:rsidR="00C46BF0" w:rsidRPr="00877366" w:rsidRDefault="00C46BF0" w:rsidP="00471CAB">
            <w:pPr>
              <w:pStyle w:val="Listaszerbekezds"/>
              <w:autoSpaceDE w:val="0"/>
              <w:autoSpaceDN w:val="0"/>
              <w:adjustRightInd w:val="0"/>
              <w:ind w:left="0"/>
              <w:jc w:val="center"/>
            </w:pPr>
          </w:p>
        </w:tc>
      </w:tr>
      <w:tr w:rsidR="00C46BF0" w:rsidRPr="00877366" w14:paraId="381E881D" w14:textId="77777777" w:rsidTr="00446F27">
        <w:tc>
          <w:tcPr>
            <w:tcW w:w="6377" w:type="dxa"/>
          </w:tcPr>
          <w:p w14:paraId="42703EE4" w14:textId="77777777" w:rsidR="00C46BF0" w:rsidRPr="00877366" w:rsidRDefault="00C46BF0" w:rsidP="00471CAB">
            <w:pPr>
              <w:pStyle w:val="Listaszerbekezds"/>
              <w:autoSpaceDE w:val="0"/>
              <w:autoSpaceDN w:val="0"/>
              <w:adjustRightInd w:val="0"/>
              <w:ind w:left="0"/>
              <w:jc w:val="both"/>
            </w:pPr>
            <w:r>
              <w:t>Linzer</w:t>
            </w:r>
            <w:r w:rsidRPr="00877366">
              <w:t xml:space="preserve"> </w:t>
            </w:r>
            <w:r>
              <w:t xml:space="preserve">sütemény </w:t>
            </w:r>
            <w:r w:rsidRPr="00877366">
              <w:t>(db)</w:t>
            </w:r>
          </w:p>
        </w:tc>
        <w:tc>
          <w:tcPr>
            <w:tcW w:w="1434" w:type="dxa"/>
          </w:tcPr>
          <w:p w14:paraId="67297B9B" w14:textId="77777777" w:rsidR="00C46BF0" w:rsidRPr="00877366" w:rsidRDefault="00C46BF0" w:rsidP="00471CAB">
            <w:pPr>
              <w:pStyle w:val="Listaszerbekezds"/>
              <w:autoSpaceDE w:val="0"/>
              <w:autoSpaceDN w:val="0"/>
              <w:adjustRightInd w:val="0"/>
              <w:ind w:left="0"/>
              <w:jc w:val="center"/>
            </w:pPr>
          </w:p>
        </w:tc>
        <w:tc>
          <w:tcPr>
            <w:tcW w:w="1533" w:type="dxa"/>
          </w:tcPr>
          <w:p w14:paraId="3D77CDCA" w14:textId="77777777" w:rsidR="00C46BF0" w:rsidRPr="00877366" w:rsidRDefault="00C46BF0" w:rsidP="00471CAB">
            <w:pPr>
              <w:pStyle w:val="Listaszerbekezds"/>
              <w:autoSpaceDE w:val="0"/>
              <w:autoSpaceDN w:val="0"/>
              <w:adjustRightInd w:val="0"/>
              <w:ind w:left="0"/>
              <w:jc w:val="center"/>
            </w:pPr>
          </w:p>
        </w:tc>
      </w:tr>
      <w:tr w:rsidR="00C46BF0" w:rsidRPr="00877366" w14:paraId="2B18A3E7" w14:textId="77777777" w:rsidTr="00446F27">
        <w:tc>
          <w:tcPr>
            <w:tcW w:w="6377" w:type="dxa"/>
          </w:tcPr>
          <w:p w14:paraId="06589030" w14:textId="77777777" w:rsidR="00C46BF0" w:rsidRDefault="00C46BF0" w:rsidP="00471CAB">
            <w:pPr>
              <w:pStyle w:val="Listaszerbekezds"/>
              <w:autoSpaceDE w:val="0"/>
              <w:autoSpaceDN w:val="0"/>
              <w:adjustRightInd w:val="0"/>
              <w:ind w:left="0"/>
              <w:jc w:val="both"/>
            </w:pPr>
            <w:r>
              <w:t>Croissant péksütemény (db)</w:t>
            </w:r>
          </w:p>
        </w:tc>
        <w:tc>
          <w:tcPr>
            <w:tcW w:w="1434" w:type="dxa"/>
          </w:tcPr>
          <w:p w14:paraId="0EA03823" w14:textId="77777777" w:rsidR="00C46BF0" w:rsidRPr="00877366" w:rsidRDefault="00C46BF0" w:rsidP="00471CAB">
            <w:pPr>
              <w:pStyle w:val="Listaszerbekezds"/>
              <w:autoSpaceDE w:val="0"/>
              <w:autoSpaceDN w:val="0"/>
              <w:adjustRightInd w:val="0"/>
              <w:ind w:left="0"/>
              <w:jc w:val="center"/>
            </w:pPr>
          </w:p>
        </w:tc>
        <w:tc>
          <w:tcPr>
            <w:tcW w:w="1533" w:type="dxa"/>
          </w:tcPr>
          <w:p w14:paraId="3396611F" w14:textId="77777777" w:rsidR="00C46BF0" w:rsidRPr="00877366" w:rsidRDefault="00C46BF0" w:rsidP="00471CAB">
            <w:pPr>
              <w:pStyle w:val="Listaszerbekezds"/>
              <w:autoSpaceDE w:val="0"/>
              <w:autoSpaceDN w:val="0"/>
              <w:adjustRightInd w:val="0"/>
              <w:ind w:left="0"/>
              <w:jc w:val="center"/>
            </w:pPr>
          </w:p>
        </w:tc>
      </w:tr>
      <w:tr w:rsidR="00C46BF0" w:rsidRPr="00877366" w14:paraId="668A597A" w14:textId="77777777" w:rsidTr="00446F27">
        <w:tc>
          <w:tcPr>
            <w:tcW w:w="6377" w:type="dxa"/>
          </w:tcPr>
          <w:p w14:paraId="6B548CE3" w14:textId="77777777" w:rsidR="00C46BF0" w:rsidRDefault="00C46BF0" w:rsidP="00471CAB">
            <w:pPr>
              <w:pStyle w:val="Listaszerbekezds"/>
              <w:autoSpaceDE w:val="0"/>
              <w:autoSpaceDN w:val="0"/>
              <w:adjustRightInd w:val="0"/>
              <w:ind w:left="0"/>
              <w:jc w:val="both"/>
            </w:pPr>
            <w:r>
              <w:t>Kakaós csiga péksütemény (db)</w:t>
            </w:r>
          </w:p>
        </w:tc>
        <w:tc>
          <w:tcPr>
            <w:tcW w:w="1434" w:type="dxa"/>
          </w:tcPr>
          <w:p w14:paraId="25ADD49B" w14:textId="77777777" w:rsidR="00C46BF0" w:rsidRPr="00877366" w:rsidRDefault="00C46BF0" w:rsidP="00471CAB">
            <w:pPr>
              <w:pStyle w:val="Listaszerbekezds"/>
              <w:autoSpaceDE w:val="0"/>
              <w:autoSpaceDN w:val="0"/>
              <w:adjustRightInd w:val="0"/>
              <w:ind w:left="0"/>
              <w:jc w:val="center"/>
            </w:pPr>
          </w:p>
        </w:tc>
        <w:tc>
          <w:tcPr>
            <w:tcW w:w="1533" w:type="dxa"/>
          </w:tcPr>
          <w:p w14:paraId="18C206C4" w14:textId="77777777" w:rsidR="00C46BF0" w:rsidRPr="00877366" w:rsidRDefault="00C46BF0" w:rsidP="00471CAB">
            <w:pPr>
              <w:pStyle w:val="Listaszerbekezds"/>
              <w:autoSpaceDE w:val="0"/>
              <w:autoSpaceDN w:val="0"/>
              <w:adjustRightInd w:val="0"/>
              <w:ind w:left="0"/>
              <w:jc w:val="center"/>
            </w:pPr>
          </w:p>
        </w:tc>
      </w:tr>
      <w:tr w:rsidR="00C46BF0" w:rsidRPr="00877366" w14:paraId="45EF95E4" w14:textId="77777777" w:rsidTr="00446F27">
        <w:tc>
          <w:tcPr>
            <w:tcW w:w="6377" w:type="dxa"/>
          </w:tcPr>
          <w:p w14:paraId="64979A13" w14:textId="77777777" w:rsidR="00C46BF0" w:rsidRDefault="00C46BF0" w:rsidP="00471CAB">
            <w:pPr>
              <w:pStyle w:val="Listaszerbekezds"/>
              <w:autoSpaceDE w:val="0"/>
              <w:autoSpaceDN w:val="0"/>
              <w:adjustRightInd w:val="0"/>
              <w:ind w:left="0"/>
              <w:jc w:val="both"/>
            </w:pPr>
            <w:r>
              <w:t>Sajtos rúd péksütemény(db)</w:t>
            </w:r>
          </w:p>
        </w:tc>
        <w:tc>
          <w:tcPr>
            <w:tcW w:w="1434" w:type="dxa"/>
          </w:tcPr>
          <w:p w14:paraId="26FEB54D" w14:textId="77777777" w:rsidR="00C46BF0" w:rsidRPr="00877366" w:rsidRDefault="00C46BF0" w:rsidP="00471CAB">
            <w:pPr>
              <w:pStyle w:val="Listaszerbekezds"/>
              <w:autoSpaceDE w:val="0"/>
              <w:autoSpaceDN w:val="0"/>
              <w:adjustRightInd w:val="0"/>
              <w:ind w:left="0"/>
              <w:jc w:val="center"/>
            </w:pPr>
          </w:p>
        </w:tc>
        <w:tc>
          <w:tcPr>
            <w:tcW w:w="1533" w:type="dxa"/>
          </w:tcPr>
          <w:p w14:paraId="147E221E" w14:textId="77777777" w:rsidR="00C46BF0" w:rsidRPr="00877366" w:rsidRDefault="00C46BF0" w:rsidP="00471CAB">
            <w:pPr>
              <w:pStyle w:val="Listaszerbekezds"/>
              <w:autoSpaceDE w:val="0"/>
              <w:autoSpaceDN w:val="0"/>
              <w:adjustRightInd w:val="0"/>
              <w:ind w:left="0"/>
              <w:jc w:val="center"/>
            </w:pPr>
          </w:p>
        </w:tc>
      </w:tr>
      <w:tr w:rsidR="00C46BF0" w:rsidRPr="00877366" w14:paraId="202B60F0" w14:textId="77777777" w:rsidTr="00446F27">
        <w:tc>
          <w:tcPr>
            <w:tcW w:w="6377" w:type="dxa"/>
          </w:tcPr>
          <w:p w14:paraId="13562020" w14:textId="77777777" w:rsidR="00C46BF0" w:rsidRDefault="00C46BF0" w:rsidP="00471CAB">
            <w:pPr>
              <w:pStyle w:val="Listaszerbekezds"/>
              <w:autoSpaceDE w:val="0"/>
              <w:autoSpaceDN w:val="0"/>
              <w:adjustRightInd w:val="0"/>
              <w:ind w:left="0"/>
              <w:jc w:val="both"/>
            </w:pPr>
            <w:r>
              <w:t>Nagy sajtos pogácsa péksütemény (db)</w:t>
            </w:r>
          </w:p>
        </w:tc>
        <w:tc>
          <w:tcPr>
            <w:tcW w:w="1434" w:type="dxa"/>
          </w:tcPr>
          <w:p w14:paraId="6A1B2C5C" w14:textId="77777777" w:rsidR="00C46BF0" w:rsidRPr="00877366" w:rsidRDefault="00C46BF0" w:rsidP="00471CAB">
            <w:pPr>
              <w:pStyle w:val="Listaszerbekezds"/>
              <w:autoSpaceDE w:val="0"/>
              <w:autoSpaceDN w:val="0"/>
              <w:adjustRightInd w:val="0"/>
              <w:ind w:left="0"/>
              <w:jc w:val="center"/>
            </w:pPr>
          </w:p>
        </w:tc>
        <w:tc>
          <w:tcPr>
            <w:tcW w:w="1533" w:type="dxa"/>
          </w:tcPr>
          <w:p w14:paraId="2F81C33A" w14:textId="77777777" w:rsidR="00C46BF0" w:rsidRPr="00877366" w:rsidRDefault="00C46BF0" w:rsidP="00471CAB">
            <w:pPr>
              <w:pStyle w:val="Listaszerbekezds"/>
              <w:autoSpaceDE w:val="0"/>
              <w:autoSpaceDN w:val="0"/>
              <w:adjustRightInd w:val="0"/>
              <w:ind w:left="0"/>
              <w:jc w:val="center"/>
            </w:pPr>
          </w:p>
        </w:tc>
      </w:tr>
      <w:tr w:rsidR="00C46BF0" w:rsidRPr="00877366" w14:paraId="0B990D21" w14:textId="77777777" w:rsidTr="00446F27">
        <w:tc>
          <w:tcPr>
            <w:tcW w:w="6377" w:type="dxa"/>
          </w:tcPr>
          <w:p w14:paraId="3B329B00" w14:textId="77777777" w:rsidR="00C46BF0" w:rsidRDefault="00C46BF0" w:rsidP="00471CAB">
            <w:pPr>
              <w:pStyle w:val="Listaszerbekezds"/>
              <w:autoSpaceDE w:val="0"/>
              <w:autoSpaceDN w:val="0"/>
              <w:adjustRightInd w:val="0"/>
              <w:ind w:left="0"/>
              <w:jc w:val="both"/>
            </w:pPr>
            <w:r>
              <w:t>Ropi (db)</w:t>
            </w:r>
          </w:p>
        </w:tc>
        <w:tc>
          <w:tcPr>
            <w:tcW w:w="1434" w:type="dxa"/>
          </w:tcPr>
          <w:p w14:paraId="1F71113D" w14:textId="77777777" w:rsidR="00C46BF0" w:rsidRPr="00877366" w:rsidRDefault="00C46BF0" w:rsidP="00471CAB">
            <w:pPr>
              <w:pStyle w:val="Listaszerbekezds"/>
              <w:autoSpaceDE w:val="0"/>
              <w:autoSpaceDN w:val="0"/>
              <w:adjustRightInd w:val="0"/>
              <w:ind w:left="0"/>
              <w:jc w:val="center"/>
            </w:pPr>
          </w:p>
        </w:tc>
        <w:tc>
          <w:tcPr>
            <w:tcW w:w="1533" w:type="dxa"/>
          </w:tcPr>
          <w:p w14:paraId="4FAF1A84" w14:textId="77777777" w:rsidR="00C46BF0" w:rsidRPr="00877366" w:rsidRDefault="00C46BF0" w:rsidP="00471CAB">
            <w:pPr>
              <w:pStyle w:val="Listaszerbekezds"/>
              <w:autoSpaceDE w:val="0"/>
              <w:autoSpaceDN w:val="0"/>
              <w:adjustRightInd w:val="0"/>
              <w:ind w:left="0"/>
              <w:jc w:val="center"/>
            </w:pPr>
          </w:p>
        </w:tc>
      </w:tr>
      <w:tr w:rsidR="00C46BF0" w:rsidRPr="00877366" w14:paraId="48394496" w14:textId="77777777" w:rsidTr="00446F27">
        <w:tc>
          <w:tcPr>
            <w:tcW w:w="6377" w:type="dxa"/>
          </w:tcPr>
          <w:p w14:paraId="09994FEE" w14:textId="77777777" w:rsidR="00C46BF0" w:rsidRDefault="00C46BF0" w:rsidP="00471CAB">
            <w:pPr>
              <w:pStyle w:val="Listaszerbekezds"/>
              <w:autoSpaceDE w:val="0"/>
              <w:autoSpaceDN w:val="0"/>
              <w:adjustRightInd w:val="0"/>
              <w:ind w:left="0"/>
              <w:jc w:val="both"/>
            </w:pPr>
            <w:r>
              <w:t>Chips (pl. Lay’s, Chio - db)</w:t>
            </w:r>
          </w:p>
        </w:tc>
        <w:tc>
          <w:tcPr>
            <w:tcW w:w="1434" w:type="dxa"/>
          </w:tcPr>
          <w:p w14:paraId="599C25FE" w14:textId="77777777" w:rsidR="00C46BF0" w:rsidRPr="00877366" w:rsidRDefault="00C46BF0" w:rsidP="00471CAB">
            <w:pPr>
              <w:pStyle w:val="Listaszerbekezds"/>
              <w:autoSpaceDE w:val="0"/>
              <w:autoSpaceDN w:val="0"/>
              <w:adjustRightInd w:val="0"/>
              <w:ind w:left="0"/>
              <w:jc w:val="center"/>
            </w:pPr>
          </w:p>
        </w:tc>
        <w:tc>
          <w:tcPr>
            <w:tcW w:w="1533" w:type="dxa"/>
          </w:tcPr>
          <w:p w14:paraId="566A5485" w14:textId="77777777" w:rsidR="00C46BF0" w:rsidRPr="00877366" w:rsidRDefault="00C46BF0" w:rsidP="00471CAB">
            <w:pPr>
              <w:pStyle w:val="Listaszerbekezds"/>
              <w:autoSpaceDE w:val="0"/>
              <w:autoSpaceDN w:val="0"/>
              <w:adjustRightInd w:val="0"/>
              <w:ind w:left="0"/>
              <w:jc w:val="center"/>
            </w:pPr>
          </w:p>
        </w:tc>
      </w:tr>
      <w:tr w:rsidR="00C46BF0" w:rsidRPr="00877366" w14:paraId="604A9B29" w14:textId="77777777" w:rsidTr="00446F27">
        <w:tc>
          <w:tcPr>
            <w:tcW w:w="6377" w:type="dxa"/>
          </w:tcPr>
          <w:p w14:paraId="58091944" w14:textId="77777777" w:rsidR="00C46BF0" w:rsidRDefault="00C46BF0" w:rsidP="00471CAB">
            <w:pPr>
              <w:pStyle w:val="Listaszerbekezds"/>
              <w:autoSpaceDE w:val="0"/>
              <w:autoSpaceDN w:val="0"/>
              <w:adjustRightInd w:val="0"/>
              <w:ind w:left="0"/>
              <w:jc w:val="both"/>
            </w:pPr>
            <w:r>
              <w:t>Bake Rolls (db)</w:t>
            </w:r>
          </w:p>
        </w:tc>
        <w:tc>
          <w:tcPr>
            <w:tcW w:w="1434" w:type="dxa"/>
          </w:tcPr>
          <w:p w14:paraId="701B1952" w14:textId="77777777" w:rsidR="00C46BF0" w:rsidRPr="00877366" w:rsidRDefault="00C46BF0" w:rsidP="00471CAB">
            <w:pPr>
              <w:pStyle w:val="Listaszerbekezds"/>
              <w:autoSpaceDE w:val="0"/>
              <w:autoSpaceDN w:val="0"/>
              <w:adjustRightInd w:val="0"/>
              <w:ind w:left="0"/>
              <w:jc w:val="center"/>
            </w:pPr>
          </w:p>
        </w:tc>
        <w:tc>
          <w:tcPr>
            <w:tcW w:w="1533" w:type="dxa"/>
          </w:tcPr>
          <w:p w14:paraId="5AA753E7" w14:textId="77777777" w:rsidR="00C46BF0" w:rsidRPr="00877366" w:rsidRDefault="00C46BF0" w:rsidP="00471CAB">
            <w:pPr>
              <w:pStyle w:val="Listaszerbekezds"/>
              <w:autoSpaceDE w:val="0"/>
              <w:autoSpaceDN w:val="0"/>
              <w:adjustRightInd w:val="0"/>
              <w:ind w:left="0"/>
              <w:jc w:val="center"/>
            </w:pPr>
          </w:p>
        </w:tc>
      </w:tr>
      <w:tr w:rsidR="00C46BF0" w:rsidRPr="00877366" w14:paraId="6E37975E" w14:textId="77777777" w:rsidTr="00446F27">
        <w:tc>
          <w:tcPr>
            <w:tcW w:w="6377" w:type="dxa"/>
          </w:tcPr>
          <w:p w14:paraId="292F505C" w14:textId="77777777" w:rsidR="00C46BF0" w:rsidRPr="00877366" w:rsidRDefault="00C46BF0" w:rsidP="00471CAB">
            <w:pPr>
              <w:pStyle w:val="Listaszerbekezds"/>
              <w:autoSpaceDE w:val="0"/>
              <w:autoSpaceDN w:val="0"/>
              <w:adjustRightInd w:val="0"/>
              <w:ind w:left="0"/>
              <w:jc w:val="both"/>
            </w:pPr>
            <w:r w:rsidRPr="00877366">
              <w:t xml:space="preserve">Borsodi </w:t>
            </w:r>
            <w:r>
              <w:t>dobozos</w:t>
            </w:r>
            <w:r w:rsidRPr="00877366">
              <w:t xml:space="preserve"> sör (0,5 l)</w:t>
            </w:r>
          </w:p>
        </w:tc>
        <w:tc>
          <w:tcPr>
            <w:tcW w:w="1434" w:type="dxa"/>
          </w:tcPr>
          <w:p w14:paraId="172A9272" w14:textId="77777777" w:rsidR="00C46BF0" w:rsidRPr="00877366" w:rsidRDefault="00C46BF0" w:rsidP="00471CAB">
            <w:pPr>
              <w:pStyle w:val="Listaszerbekezds"/>
              <w:autoSpaceDE w:val="0"/>
              <w:autoSpaceDN w:val="0"/>
              <w:adjustRightInd w:val="0"/>
              <w:ind w:left="0"/>
              <w:jc w:val="center"/>
            </w:pPr>
          </w:p>
        </w:tc>
        <w:tc>
          <w:tcPr>
            <w:tcW w:w="1533" w:type="dxa"/>
          </w:tcPr>
          <w:p w14:paraId="5740DBA8" w14:textId="77777777" w:rsidR="00C46BF0" w:rsidRPr="00877366" w:rsidRDefault="00C46BF0" w:rsidP="00471CAB">
            <w:pPr>
              <w:pStyle w:val="Listaszerbekezds"/>
              <w:autoSpaceDE w:val="0"/>
              <w:autoSpaceDN w:val="0"/>
              <w:adjustRightInd w:val="0"/>
              <w:ind w:left="0"/>
              <w:jc w:val="center"/>
            </w:pPr>
          </w:p>
        </w:tc>
      </w:tr>
      <w:tr w:rsidR="00C46BF0" w:rsidRPr="00877366" w14:paraId="6D8009EA" w14:textId="77777777" w:rsidTr="00446F27">
        <w:tc>
          <w:tcPr>
            <w:tcW w:w="6377" w:type="dxa"/>
          </w:tcPr>
          <w:p w14:paraId="65B6DB18" w14:textId="77777777" w:rsidR="00C46BF0" w:rsidRPr="00877366" w:rsidRDefault="00C46BF0" w:rsidP="00471CAB">
            <w:pPr>
              <w:pStyle w:val="Listaszerbekezds"/>
              <w:autoSpaceDE w:val="0"/>
              <w:autoSpaceDN w:val="0"/>
              <w:adjustRightInd w:val="0"/>
              <w:ind w:left="0"/>
              <w:jc w:val="both"/>
            </w:pPr>
            <w:r>
              <w:t>Heineken dobozos sör (0,5</w:t>
            </w:r>
            <w:r w:rsidRPr="00877366">
              <w:t xml:space="preserve"> l)</w:t>
            </w:r>
          </w:p>
        </w:tc>
        <w:tc>
          <w:tcPr>
            <w:tcW w:w="1434" w:type="dxa"/>
          </w:tcPr>
          <w:p w14:paraId="330021EE" w14:textId="77777777" w:rsidR="00C46BF0" w:rsidRPr="00877366" w:rsidRDefault="00C46BF0" w:rsidP="00471CAB">
            <w:pPr>
              <w:pStyle w:val="Listaszerbekezds"/>
              <w:autoSpaceDE w:val="0"/>
              <w:autoSpaceDN w:val="0"/>
              <w:adjustRightInd w:val="0"/>
              <w:ind w:left="0"/>
              <w:jc w:val="center"/>
            </w:pPr>
          </w:p>
        </w:tc>
        <w:tc>
          <w:tcPr>
            <w:tcW w:w="1533" w:type="dxa"/>
          </w:tcPr>
          <w:p w14:paraId="272264C1" w14:textId="77777777" w:rsidR="00C46BF0" w:rsidRPr="00877366" w:rsidRDefault="00C46BF0" w:rsidP="00471CAB">
            <w:pPr>
              <w:pStyle w:val="Listaszerbekezds"/>
              <w:autoSpaceDE w:val="0"/>
              <w:autoSpaceDN w:val="0"/>
              <w:adjustRightInd w:val="0"/>
              <w:ind w:left="0"/>
              <w:jc w:val="center"/>
            </w:pPr>
          </w:p>
        </w:tc>
      </w:tr>
      <w:tr w:rsidR="00C46BF0" w:rsidRPr="00877366" w14:paraId="1E66A1F0" w14:textId="77777777" w:rsidTr="00446F27">
        <w:tc>
          <w:tcPr>
            <w:tcW w:w="6377" w:type="dxa"/>
          </w:tcPr>
          <w:p w14:paraId="640952FC" w14:textId="77777777" w:rsidR="00C46BF0" w:rsidRDefault="00C46BF0" w:rsidP="00471CAB">
            <w:pPr>
              <w:pStyle w:val="Listaszerbekezds"/>
              <w:autoSpaceDE w:val="0"/>
              <w:autoSpaceDN w:val="0"/>
              <w:adjustRightInd w:val="0"/>
              <w:ind w:left="0"/>
              <w:jc w:val="both"/>
            </w:pPr>
            <w:r>
              <w:t>Gösser dobozos sör (0,5 l)</w:t>
            </w:r>
          </w:p>
        </w:tc>
        <w:tc>
          <w:tcPr>
            <w:tcW w:w="1434" w:type="dxa"/>
          </w:tcPr>
          <w:p w14:paraId="54C18CD9" w14:textId="77777777" w:rsidR="00C46BF0" w:rsidRPr="00877366" w:rsidRDefault="00C46BF0" w:rsidP="00471CAB">
            <w:pPr>
              <w:pStyle w:val="Listaszerbekezds"/>
              <w:autoSpaceDE w:val="0"/>
              <w:autoSpaceDN w:val="0"/>
              <w:adjustRightInd w:val="0"/>
              <w:ind w:left="0"/>
              <w:jc w:val="center"/>
            </w:pPr>
          </w:p>
        </w:tc>
        <w:tc>
          <w:tcPr>
            <w:tcW w:w="1533" w:type="dxa"/>
          </w:tcPr>
          <w:p w14:paraId="204551FA" w14:textId="77777777" w:rsidR="00C46BF0" w:rsidRPr="00877366" w:rsidRDefault="00C46BF0" w:rsidP="00471CAB">
            <w:pPr>
              <w:pStyle w:val="Listaszerbekezds"/>
              <w:autoSpaceDE w:val="0"/>
              <w:autoSpaceDN w:val="0"/>
              <w:adjustRightInd w:val="0"/>
              <w:ind w:left="0"/>
              <w:jc w:val="center"/>
            </w:pPr>
          </w:p>
        </w:tc>
      </w:tr>
      <w:tr w:rsidR="00C46BF0" w:rsidRPr="008C457D" w14:paraId="15ACDE4B" w14:textId="77777777" w:rsidTr="00446F27">
        <w:tc>
          <w:tcPr>
            <w:tcW w:w="6377" w:type="dxa"/>
          </w:tcPr>
          <w:p w14:paraId="625F3DEA" w14:textId="77777777" w:rsidR="00C46BF0" w:rsidRPr="008C457D" w:rsidRDefault="00C46BF0" w:rsidP="00471CAB">
            <w:pPr>
              <w:pStyle w:val="Listaszerbekezds"/>
              <w:autoSpaceDE w:val="0"/>
              <w:autoSpaceDN w:val="0"/>
              <w:adjustRightInd w:val="0"/>
              <w:ind w:left="0"/>
              <w:jc w:val="right"/>
              <w:rPr>
                <w:b/>
              </w:rPr>
            </w:pPr>
            <w:r w:rsidRPr="008C457D">
              <w:rPr>
                <w:b/>
              </w:rPr>
              <w:t>Összesen</w:t>
            </w:r>
          </w:p>
        </w:tc>
        <w:tc>
          <w:tcPr>
            <w:tcW w:w="1434" w:type="dxa"/>
          </w:tcPr>
          <w:p w14:paraId="7AD73004" w14:textId="77777777" w:rsidR="00C46BF0" w:rsidRPr="008C457D" w:rsidRDefault="00C46BF0" w:rsidP="00471CAB">
            <w:pPr>
              <w:pStyle w:val="Listaszerbekezds"/>
              <w:autoSpaceDE w:val="0"/>
              <w:autoSpaceDN w:val="0"/>
              <w:adjustRightInd w:val="0"/>
              <w:ind w:left="0"/>
              <w:jc w:val="center"/>
              <w:rPr>
                <w:b/>
              </w:rPr>
            </w:pPr>
          </w:p>
        </w:tc>
        <w:tc>
          <w:tcPr>
            <w:tcW w:w="1533" w:type="dxa"/>
          </w:tcPr>
          <w:p w14:paraId="2C5A0CE1" w14:textId="77777777" w:rsidR="00C46BF0" w:rsidRPr="008C457D" w:rsidRDefault="00C46BF0" w:rsidP="00471CAB">
            <w:pPr>
              <w:pStyle w:val="Listaszerbekezds"/>
              <w:autoSpaceDE w:val="0"/>
              <w:autoSpaceDN w:val="0"/>
              <w:adjustRightInd w:val="0"/>
              <w:ind w:left="0"/>
              <w:jc w:val="center"/>
              <w:rPr>
                <w:b/>
              </w:rPr>
            </w:pPr>
          </w:p>
        </w:tc>
      </w:tr>
    </w:tbl>
    <w:p w14:paraId="65DA0FDF" w14:textId="77777777" w:rsidR="00921725" w:rsidRDefault="00921725" w:rsidP="00C76028">
      <w:pPr>
        <w:pStyle w:val="Listaszerbekezds"/>
        <w:autoSpaceDE w:val="0"/>
        <w:autoSpaceDN w:val="0"/>
        <w:adjustRightInd w:val="0"/>
        <w:ind w:left="0"/>
        <w:jc w:val="both"/>
      </w:pPr>
    </w:p>
    <w:p w14:paraId="799FBC1E" w14:textId="77777777" w:rsidR="00C76028" w:rsidRPr="00A93530" w:rsidRDefault="00C76028" w:rsidP="00C76028">
      <w:pPr>
        <w:pStyle w:val="Listaszerbekezds"/>
        <w:autoSpaceDE w:val="0"/>
        <w:autoSpaceDN w:val="0"/>
        <w:adjustRightInd w:val="0"/>
        <w:ind w:left="0"/>
        <w:jc w:val="both"/>
      </w:pPr>
    </w:p>
    <w:p w14:paraId="66ECC4A5" w14:textId="1FB8A3BC" w:rsidR="001E4ADB" w:rsidRDefault="001E4ADB">
      <w:pPr>
        <w:spacing w:after="0" w:line="240" w:lineRule="auto"/>
        <w:rPr>
          <w:b/>
          <w:u w:val="single"/>
        </w:rPr>
      </w:pPr>
    </w:p>
    <w:p w14:paraId="096E1D12" w14:textId="605DF0BD" w:rsidR="002179A9" w:rsidRDefault="002179A9">
      <w:pPr>
        <w:spacing w:after="0" w:line="240" w:lineRule="auto"/>
        <w:rPr>
          <w:b/>
          <w:u w:val="single"/>
        </w:rPr>
      </w:pPr>
    </w:p>
    <w:p w14:paraId="0EE95B27" w14:textId="295AAE80" w:rsidR="002179A9" w:rsidRDefault="002179A9">
      <w:pPr>
        <w:spacing w:after="0" w:line="240" w:lineRule="auto"/>
        <w:rPr>
          <w:b/>
          <w:u w:val="single"/>
        </w:rPr>
      </w:pPr>
    </w:p>
    <w:p w14:paraId="16E53B58" w14:textId="73226673" w:rsidR="002179A9" w:rsidRDefault="002179A9">
      <w:pPr>
        <w:spacing w:after="0" w:line="240" w:lineRule="auto"/>
        <w:rPr>
          <w:b/>
          <w:u w:val="single"/>
        </w:rPr>
      </w:pPr>
    </w:p>
    <w:p w14:paraId="09C12E8F" w14:textId="5323E343" w:rsidR="002179A9" w:rsidRDefault="002179A9">
      <w:pPr>
        <w:spacing w:after="0" w:line="240" w:lineRule="auto"/>
        <w:rPr>
          <w:b/>
          <w:u w:val="single"/>
        </w:rPr>
      </w:pPr>
    </w:p>
    <w:p w14:paraId="4FDAB0C8" w14:textId="77777777" w:rsidR="00C46BF0" w:rsidRDefault="00C46BF0">
      <w:pPr>
        <w:spacing w:after="0" w:line="240" w:lineRule="auto"/>
        <w:rPr>
          <w:b/>
          <w:u w:val="single"/>
        </w:rPr>
      </w:pPr>
    </w:p>
    <w:p w14:paraId="47B15FB7" w14:textId="77777777" w:rsidR="002179A9" w:rsidRPr="002179A9" w:rsidRDefault="002179A9">
      <w:pPr>
        <w:spacing w:after="0" w:line="240" w:lineRule="auto"/>
        <w:rPr>
          <w:rFonts w:ascii="Times New Roman" w:eastAsia="Times New Roman" w:hAnsi="Times New Roman"/>
          <w:b/>
          <w:sz w:val="24"/>
          <w:szCs w:val="24"/>
          <w:u w:val="single"/>
          <w:lang w:eastAsia="hu-HU"/>
        </w:rPr>
      </w:pPr>
    </w:p>
    <w:p w14:paraId="3F32A866" w14:textId="77777777" w:rsidR="009400D7" w:rsidRPr="007172C6" w:rsidRDefault="00037DB5" w:rsidP="007172C6">
      <w:pPr>
        <w:spacing w:after="0" w:line="240" w:lineRule="auto"/>
        <w:jc w:val="right"/>
        <w:rPr>
          <w:rFonts w:ascii="Times New Roman" w:hAnsi="Times New Roman"/>
          <w:b/>
          <w:sz w:val="24"/>
          <w:szCs w:val="24"/>
          <w:u w:val="single"/>
        </w:rPr>
      </w:pPr>
      <w:r w:rsidRPr="007172C6">
        <w:rPr>
          <w:rFonts w:ascii="Times New Roman" w:hAnsi="Times New Roman"/>
          <w:b/>
          <w:sz w:val="24"/>
          <w:szCs w:val="24"/>
          <w:u w:val="single"/>
        </w:rPr>
        <w:t>3</w:t>
      </w:r>
      <w:r w:rsidR="009400D7" w:rsidRPr="007172C6">
        <w:rPr>
          <w:rFonts w:ascii="Times New Roman" w:hAnsi="Times New Roman"/>
          <w:b/>
          <w:sz w:val="24"/>
          <w:szCs w:val="24"/>
          <w:u w:val="single"/>
        </w:rPr>
        <w:t>. számú melléklet</w:t>
      </w:r>
    </w:p>
    <w:p w14:paraId="15732F3E" w14:textId="77777777" w:rsidR="009400D7" w:rsidRPr="00901C0C" w:rsidRDefault="009400D7" w:rsidP="009400D7">
      <w:pPr>
        <w:jc w:val="center"/>
        <w:rPr>
          <w:rFonts w:ascii="Times New Roman" w:hAnsi="Times New Roman"/>
          <w:b/>
          <w:bCs/>
          <w:iCs/>
          <w:sz w:val="24"/>
          <w:szCs w:val="24"/>
        </w:rPr>
      </w:pPr>
    </w:p>
    <w:p w14:paraId="7EE81D5C" w14:textId="77777777" w:rsidR="009400D7" w:rsidRPr="00901C0C" w:rsidRDefault="009400D7" w:rsidP="009400D7">
      <w:pPr>
        <w:jc w:val="center"/>
        <w:rPr>
          <w:rFonts w:ascii="Times New Roman" w:hAnsi="Times New Roman"/>
          <w:b/>
          <w:bCs/>
          <w:iCs/>
          <w:sz w:val="24"/>
          <w:szCs w:val="24"/>
        </w:rPr>
      </w:pPr>
    </w:p>
    <w:p w14:paraId="29BB4956" w14:textId="77777777" w:rsidR="009400D7" w:rsidRPr="009400D7" w:rsidRDefault="009400D7" w:rsidP="009400D7">
      <w:pPr>
        <w:jc w:val="center"/>
        <w:rPr>
          <w:rFonts w:ascii="Times New Roman" w:hAnsi="Times New Roman"/>
          <w:b/>
          <w:bCs/>
          <w:iCs/>
          <w:sz w:val="28"/>
          <w:szCs w:val="24"/>
        </w:rPr>
      </w:pPr>
      <w:r>
        <w:rPr>
          <w:rFonts w:ascii="Times New Roman" w:hAnsi="Times New Roman"/>
          <w:b/>
          <w:bCs/>
          <w:iCs/>
          <w:sz w:val="28"/>
          <w:szCs w:val="24"/>
        </w:rPr>
        <w:t>NYILATKOZAT</w:t>
      </w:r>
    </w:p>
    <w:p w14:paraId="10F925E9" w14:textId="77777777" w:rsidR="009400D7" w:rsidRPr="00901C0C" w:rsidRDefault="009400D7" w:rsidP="009400D7">
      <w:pPr>
        <w:jc w:val="center"/>
        <w:rPr>
          <w:rFonts w:ascii="Times New Roman" w:hAnsi="Times New Roman"/>
          <w:sz w:val="24"/>
          <w:szCs w:val="24"/>
        </w:rPr>
      </w:pPr>
      <w:r w:rsidRPr="00901C0C">
        <w:rPr>
          <w:rFonts w:ascii="Times New Roman" w:hAnsi="Times New Roman"/>
          <w:sz w:val="24"/>
          <w:szCs w:val="24"/>
        </w:rPr>
        <w:t>A</w:t>
      </w:r>
      <w:r>
        <w:rPr>
          <w:rFonts w:ascii="Times New Roman" w:hAnsi="Times New Roman"/>
          <w:sz w:val="24"/>
          <w:szCs w:val="24"/>
        </w:rPr>
        <w:t>z eljárást megindító felhívás feltételeinek</w:t>
      </w:r>
      <w:r w:rsidRPr="00901C0C">
        <w:rPr>
          <w:rFonts w:ascii="Times New Roman" w:hAnsi="Times New Roman"/>
          <w:sz w:val="24"/>
          <w:szCs w:val="24"/>
        </w:rPr>
        <w:t xml:space="preserve"> elfogadásával kapcsolatban</w:t>
      </w:r>
    </w:p>
    <w:p w14:paraId="413021ED" w14:textId="77777777" w:rsidR="009400D7" w:rsidRPr="00901C0C" w:rsidRDefault="009400D7" w:rsidP="009400D7">
      <w:pPr>
        <w:pStyle w:val="felsorol"/>
        <w:tabs>
          <w:tab w:val="clear" w:pos="360"/>
          <w:tab w:val="left" w:pos="3825"/>
        </w:tabs>
        <w:spacing w:after="120"/>
        <w:rPr>
          <w:rFonts w:ascii="Times New Roman" w:hAnsi="Times New Roman"/>
          <w:szCs w:val="24"/>
        </w:rPr>
      </w:pPr>
      <w:r w:rsidRPr="00901C0C">
        <w:rPr>
          <w:rFonts w:ascii="Times New Roman" w:hAnsi="Times New Roman"/>
          <w:szCs w:val="24"/>
        </w:rPr>
        <w:tab/>
      </w:r>
    </w:p>
    <w:p w14:paraId="6E926978" w14:textId="77777777" w:rsidR="009400D7" w:rsidRPr="00901C0C" w:rsidRDefault="009400D7" w:rsidP="009400D7">
      <w:pPr>
        <w:rPr>
          <w:rFonts w:ascii="Times New Roman" w:hAnsi="Times New Roman"/>
          <w:sz w:val="24"/>
          <w:szCs w:val="24"/>
        </w:rPr>
      </w:pPr>
    </w:p>
    <w:p w14:paraId="01E521C6" w14:textId="77777777" w:rsidR="009400D7" w:rsidRPr="00901C0C" w:rsidRDefault="009400D7" w:rsidP="009400D7">
      <w:pPr>
        <w:rPr>
          <w:rFonts w:ascii="Times New Roman" w:hAnsi="Times New Roman"/>
          <w:sz w:val="24"/>
          <w:szCs w:val="24"/>
        </w:rPr>
      </w:pPr>
    </w:p>
    <w:p w14:paraId="4E4D6219" w14:textId="6C524101" w:rsidR="009400D7" w:rsidRPr="00901C0C" w:rsidRDefault="009400D7" w:rsidP="009400D7">
      <w:pPr>
        <w:jc w:val="both"/>
        <w:rPr>
          <w:rFonts w:ascii="Times New Roman" w:hAnsi="Times New Roman"/>
          <w:sz w:val="24"/>
          <w:szCs w:val="24"/>
        </w:rPr>
      </w:pPr>
      <w:r w:rsidRPr="00901C0C">
        <w:rPr>
          <w:rFonts w:ascii="Times New Roman" w:hAnsi="Times New Roman"/>
          <w:sz w:val="24"/>
          <w:szCs w:val="24"/>
        </w:rPr>
        <w:t xml:space="preserve">Alulírott…………………………….. mint a(z) …………………………….(cégnév, székhely) cégjegyzésre jogosult képviselője  nyilatkozom, hogy az ajánlati </w:t>
      </w:r>
      <w:r w:rsidR="003C58FA">
        <w:rPr>
          <w:rFonts w:ascii="Times New Roman" w:hAnsi="Times New Roman"/>
          <w:sz w:val="24"/>
          <w:szCs w:val="24"/>
        </w:rPr>
        <w:t xml:space="preserve">felhívásban </w:t>
      </w:r>
      <w:r>
        <w:rPr>
          <w:rFonts w:ascii="Times New Roman" w:hAnsi="Times New Roman"/>
          <w:sz w:val="24"/>
          <w:szCs w:val="24"/>
        </w:rPr>
        <w:t xml:space="preserve">meghatározott </w:t>
      </w:r>
      <w:r w:rsidR="00E64B75">
        <w:rPr>
          <w:rFonts w:ascii="Times New Roman" w:hAnsi="Times New Roman"/>
          <w:sz w:val="24"/>
          <w:szCs w:val="24"/>
        </w:rPr>
        <w:t>feltétel</w:t>
      </w:r>
      <w:r w:rsidR="009A57EB">
        <w:rPr>
          <w:rFonts w:ascii="Times New Roman" w:hAnsi="Times New Roman"/>
          <w:sz w:val="24"/>
          <w:szCs w:val="24"/>
        </w:rPr>
        <w:t xml:space="preserve">eket </w:t>
      </w:r>
      <w:r w:rsidRPr="00901C0C">
        <w:rPr>
          <w:rFonts w:ascii="Times New Roman" w:hAnsi="Times New Roman"/>
          <w:sz w:val="24"/>
          <w:szCs w:val="24"/>
        </w:rPr>
        <w:t xml:space="preserve">elfogadjuk és </w:t>
      </w:r>
      <w:r>
        <w:rPr>
          <w:rFonts w:ascii="Times New Roman" w:hAnsi="Times New Roman"/>
          <w:sz w:val="24"/>
          <w:szCs w:val="24"/>
        </w:rPr>
        <w:t>kötelezőnek elismerjük</w:t>
      </w:r>
      <w:r w:rsidRPr="00901C0C">
        <w:rPr>
          <w:rFonts w:ascii="Times New Roman" w:hAnsi="Times New Roman"/>
          <w:sz w:val="24"/>
          <w:szCs w:val="24"/>
        </w:rPr>
        <w:t xml:space="preserve">. </w:t>
      </w:r>
    </w:p>
    <w:p w14:paraId="09B949A1" w14:textId="77777777" w:rsidR="009400D7" w:rsidRPr="00901C0C" w:rsidRDefault="009400D7" w:rsidP="009400D7">
      <w:pPr>
        <w:rPr>
          <w:rFonts w:ascii="Times New Roman" w:hAnsi="Times New Roman"/>
          <w:sz w:val="24"/>
          <w:szCs w:val="24"/>
        </w:rPr>
      </w:pPr>
    </w:p>
    <w:p w14:paraId="244A693A" w14:textId="77777777" w:rsidR="009400D7" w:rsidRPr="00901C0C" w:rsidRDefault="009400D7" w:rsidP="009400D7">
      <w:pPr>
        <w:rPr>
          <w:rFonts w:ascii="Times New Roman" w:hAnsi="Times New Roman"/>
          <w:sz w:val="24"/>
          <w:szCs w:val="24"/>
        </w:rPr>
      </w:pPr>
    </w:p>
    <w:p w14:paraId="55B39156" w14:textId="77777777" w:rsidR="009400D7" w:rsidRPr="00901C0C" w:rsidRDefault="009400D7" w:rsidP="009400D7">
      <w:pPr>
        <w:rPr>
          <w:rFonts w:ascii="Times New Roman" w:hAnsi="Times New Roman"/>
          <w:sz w:val="24"/>
          <w:szCs w:val="24"/>
        </w:rPr>
      </w:pPr>
    </w:p>
    <w:p w14:paraId="64DB8414" w14:textId="77777777" w:rsidR="009400D7" w:rsidRPr="00901C0C" w:rsidRDefault="009400D7" w:rsidP="009400D7">
      <w:pPr>
        <w:rPr>
          <w:rFonts w:ascii="Times New Roman" w:hAnsi="Times New Roman"/>
          <w:sz w:val="24"/>
          <w:szCs w:val="24"/>
        </w:rPr>
      </w:pPr>
    </w:p>
    <w:p w14:paraId="5466EC6C" w14:textId="77777777" w:rsidR="009400D7" w:rsidRPr="00901C0C" w:rsidRDefault="009400D7" w:rsidP="009400D7">
      <w:pPr>
        <w:pStyle w:val="NormlSorkizrt"/>
        <w:spacing w:after="120"/>
      </w:pPr>
    </w:p>
    <w:p w14:paraId="0B88E06D" w14:textId="29C9455E" w:rsidR="009400D7" w:rsidRPr="00901C0C" w:rsidRDefault="009400D7" w:rsidP="009400D7">
      <w:pPr>
        <w:tabs>
          <w:tab w:val="center" w:pos="7371"/>
        </w:tabs>
        <w:rPr>
          <w:rFonts w:ascii="Times New Roman" w:hAnsi="Times New Roman"/>
          <w:sz w:val="24"/>
          <w:szCs w:val="24"/>
        </w:rPr>
      </w:pPr>
      <w:r w:rsidRPr="00901C0C">
        <w:rPr>
          <w:rFonts w:ascii="Times New Roman" w:hAnsi="Times New Roman"/>
          <w:sz w:val="24"/>
          <w:szCs w:val="24"/>
        </w:rPr>
        <w:t>20</w:t>
      </w:r>
      <w:r w:rsidR="00D6089A">
        <w:rPr>
          <w:rFonts w:ascii="Times New Roman" w:hAnsi="Times New Roman"/>
          <w:sz w:val="24"/>
          <w:szCs w:val="24"/>
        </w:rPr>
        <w:t>22</w:t>
      </w:r>
      <w:r w:rsidRPr="00901C0C">
        <w:rPr>
          <w:rFonts w:ascii="Times New Roman" w:hAnsi="Times New Roman"/>
          <w:sz w:val="24"/>
          <w:szCs w:val="24"/>
        </w:rPr>
        <w:t xml:space="preserve">. …………….. …. </w:t>
      </w:r>
      <w:r w:rsidRPr="00901C0C">
        <w:rPr>
          <w:rFonts w:ascii="Times New Roman" w:hAnsi="Times New Roman"/>
          <w:sz w:val="24"/>
          <w:szCs w:val="24"/>
        </w:rPr>
        <w:tab/>
        <w:t>…………………………………</w:t>
      </w:r>
    </w:p>
    <w:p w14:paraId="1D166C5F" w14:textId="77777777" w:rsidR="009400D7" w:rsidRPr="00901C0C" w:rsidRDefault="009400D7" w:rsidP="009400D7">
      <w:pPr>
        <w:tabs>
          <w:tab w:val="center" w:pos="7371"/>
        </w:tabs>
        <w:rPr>
          <w:rFonts w:ascii="Times New Roman" w:hAnsi="Times New Roman"/>
          <w:sz w:val="24"/>
          <w:szCs w:val="24"/>
        </w:rPr>
      </w:pPr>
      <w:r w:rsidRPr="00901C0C">
        <w:rPr>
          <w:rFonts w:ascii="Times New Roman" w:hAnsi="Times New Roman"/>
          <w:sz w:val="24"/>
          <w:szCs w:val="24"/>
        </w:rPr>
        <w:tab/>
        <w:t>cégszerű aláírás</w:t>
      </w:r>
    </w:p>
    <w:p w14:paraId="004849E3" w14:textId="77777777" w:rsidR="009400D7" w:rsidRDefault="009400D7" w:rsidP="009400D7">
      <w:pPr>
        <w:pStyle w:val="Listaszerbekezds"/>
        <w:autoSpaceDE w:val="0"/>
        <w:autoSpaceDN w:val="0"/>
        <w:adjustRightInd w:val="0"/>
        <w:ind w:left="0"/>
        <w:jc w:val="right"/>
        <w:rPr>
          <w:b/>
          <w:u w:val="single"/>
        </w:rPr>
      </w:pPr>
    </w:p>
    <w:p w14:paraId="704746FA" w14:textId="77777777" w:rsidR="006824F9" w:rsidRDefault="006824F9" w:rsidP="009400D7">
      <w:pPr>
        <w:pStyle w:val="Listaszerbekezds"/>
        <w:autoSpaceDE w:val="0"/>
        <w:autoSpaceDN w:val="0"/>
        <w:adjustRightInd w:val="0"/>
        <w:ind w:left="0"/>
        <w:jc w:val="right"/>
        <w:rPr>
          <w:b/>
          <w:u w:val="single"/>
        </w:rPr>
      </w:pPr>
    </w:p>
    <w:p w14:paraId="797AE9E4" w14:textId="77777777" w:rsidR="006824F9" w:rsidRDefault="006824F9" w:rsidP="009400D7">
      <w:pPr>
        <w:pStyle w:val="Listaszerbekezds"/>
        <w:autoSpaceDE w:val="0"/>
        <w:autoSpaceDN w:val="0"/>
        <w:adjustRightInd w:val="0"/>
        <w:ind w:left="0"/>
        <w:jc w:val="right"/>
        <w:rPr>
          <w:b/>
          <w:u w:val="single"/>
        </w:rPr>
      </w:pPr>
    </w:p>
    <w:p w14:paraId="7B6BCED4" w14:textId="77777777" w:rsidR="006824F9" w:rsidRDefault="006824F9" w:rsidP="009400D7">
      <w:pPr>
        <w:pStyle w:val="Listaszerbekezds"/>
        <w:autoSpaceDE w:val="0"/>
        <w:autoSpaceDN w:val="0"/>
        <w:adjustRightInd w:val="0"/>
        <w:ind w:left="0"/>
        <w:jc w:val="right"/>
        <w:rPr>
          <w:b/>
          <w:u w:val="single"/>
        </w:rPr>
      </w:pPr>
    </w:p>
    <w:p w14:paraId="71EA96B8" w14:textId="77777777" w:rsidR="006824F9" w:rsidRDefault="006824F9" w:rsidP="009400D7">
      <w:pPr>
        <w:pStyle w:val="Listaszerbekezds"/>
        <w:autoSpaceDE w:val="0"/>
        <w:autoSpaceDN w:val="0"/>
        <w:adjustRightInd w:val="0"/>
        <w:ind w:left="0"/>
        <w:jc w:val="right"/>
        <w:rPr>
          <w:b/>
          <w:u w:val="single"/>
        </w:rPr>
      </w:pPr>
    </w:p>
    <w:p w14:paraId="4FA50CD9" w14:textId="77777777" w:rsidR="006824F9" w:rsidRDefault="006824F9" w:rsidP="009400D7">
      <w:pPr>
        <w:pStyle w:val="Listaszerbekezds"/>
        <w:autoSpaceDE w:val="0"/>
        <w:autoSpaceDN w:val="0"/>
        <w:adjustRightInd w:val="0"/>
        <w:ind w:left="0"/>
        <w:jc w:val="right"/>
        <w:rPr>
          <w:b/>
          <w:u w:val="single"/>
        </w:rPr>
      </w:pPr>
    </w:p>
    <w:p w14:paraId="09EAD25A" w14:textId="77777777" w:rsidR="006824F9" w:rsidRDefault="006824F9" w:rsidP="009400D7">
      <w:pPr>
        <w:pStyle w:val="Listaszerbekezds"/>
        <w:autoSpaceDE w:val="0"/>
        <w:autoSpaceDN w:val="0"/>
        <w:adjustRightInd w:val="0"/>
        <w:ind w:left="0"/>
        <w:jc w:val="right"/>
        <w:rPr>
          <w:b/>
          <w:u w:val="single"/>
        </w:rPr>
      </w:pPr>
    </w:p>
    <w:p w14:paraId="1094814B" w14:textId="77777777" w:rsidR="006824F9" w:rsidRDefault="006824F9" w:rsidP="009400D7">
      <w:pPr>
        <w:pStyle w:val="Listaszerbekezds"/>
        <w:autoSpaceDE w:val="0"/>
        <w:autoSpaceDN w:val="0"/>
        <w:adjustRightInd w:val="0"/>
        <w:ind w:left="0"/>
        <w:jc w:val="right"/>
        <w:rPr>
          <w:b/>
          <w:u w:val="single"/>
        </w:rPr>
      </w:pPr>
    </w:p>
    <w:p w14:paraId="2C30CF5F" w14:textId="77777777" w:rsidR="006824F9" w:rsidRDefault="006824F9" w:rsidP="009400D7">
      <w:pPr>
        <w:pStyle w:val="Listaszerbekezds"/>
        <w:autoSpaceDE w:val="0"/>
        <w:autoSpaceDN w:val="0"/>
        <w:adjustRightInd w:val="0"/>
        <w:ind w:left="0"/>
        <w:jc w:val="right"/>
        <w:rPr>
          <w:b/>
          <w:u w:val="single"/>
        </w:rPr>
      </w:pPr>
    </w:p>
    <w:p w14:paraId="67904108" w14:textId="77777777" w:rsidR="006824F9" w:rsidRDefault="006824F9" w:rsidP="009400D7">
      <w:pPr>
        <w:pStyle w:val="Listaszerbekezds"/>
        <w:autoSpaceDE w:val="0"/>
        <w:autoSpaceDN w:val="0"/>
        <w:adjustRightInd w:val="0"/>
        <w:ind w:left="0"/>
        <w:jc w:val="right"/>
        <w:rPr>
          <w:b/>
          <w:u w:val="single"/>
        </w:rPr>
      </w:pPr>
    </w:p>
    <w:p w14:paraId="241BC1B9" w14:textId="77777777" w:rsidR="006824F9" w:rsidRDefault="006824F9" w:rsidP="009400D7">
      <w:pPr>
        <w:pStyle w:val="Listaszerbekezds"/>
        <w:autoSpaceDE w:val="0"/>
        <w:autoSpaceDN w:val="0"/>
        <w:adjustRightInd w:val="0"/>
        <w:ind w:left="0"/>
        <w:jc w:val="right"/>
        <w:rPr>
          <w:b/>
          <w:u w:val="single"/>
        </w:rPr>
      </w:pPr>
    </w:p>
    <w:p w14:paraId="57E3ACAC" w14:textId="77777777" w:rsidR="006824F9" w:rsidRDefault="006824F9" w:rsidP="009400D7">
      <w:pPr>
        <w:pStyle w:val="Listaszerbekezds"/>
        <w:autoSpaceDE w:val="0"/>
        <w:autoSpaceDN w:val="0"/>
        <w:adjustRightInd w:val="0"/>
        <w:ind w:left="0"/>
        <w:jc w:val="right"/>
        <w:rPr>
          <w:b/>
          <w:u w:val="single"/>
        </w:rPr>
      </w:pPr>
    </w:p>
    <w:p w14:paraId="546433DA" w14:textId="77777777" w:rsidR="006824F9" w:rsidRDefault="006824F9" w:rsidP="009400D7">
      <w:pPr>
        <w:pStyle w:val="Listaszerbekezds"/>
        <w:autoSpaceDE w:val="0"/>
        <w:autoSpaceDN w:val="0"/>
        <w:adjustRightInd w:val="0"/>
        <w:ind w:left="0"/>
        <w:jc w:val="right"/>
        <w:rPr>
          <w:b/>
          <w:u w:val="single"/>
        </w:rPr>
      </w:pPr>
    </w:p>
    <w:p w14:paraId="23260538" w14:textId="77777777" w:rsidR="006824F9" w:rsidRDefault="006824F9" w:rsidP="009400D7">
      <w:pPr>
        <w:pStyle w:val="Listaszerbekezds"/>
        <w:autoSpaceDE w:val="0"/>
        <w:autoSpaceDN w:val="0"/>
        <w:adjustRightInd w:val="0"/>
        <w:ind w:left="0"/>
        <w:jc w:val="right"/>
        <w:rPr>
          <w:b/>
          <w:u w:val="single"/>
        </w:rPr>
      </w:pPr>
    </w:p>
    <w:p w14:paraId="04A2F2B7" w14:textId="77777777" w:rsidR="006824F9" w:rsidRDefault="006824F9" w:rsidP="009400D7">
      <w:pPr>
        <w:pStyle w:val="Listaszerbekezds"/>
        <w:autoSpaceDE w:val="0"/>
        <w:autoSpaceDN w:val="0"/>
        <w:adjustRightInd w:val="0"/>
        <w:ind w:left="0"/>
        <w:jc w:val="right"/>
        <w:rPr>
          <w:b/>
          <w:u w:val="single"/>
        </w:rPr>
      </w:pPr>
    </w:p>
    <w:p w14:paraId="7A4600E3" w14:textId="77777777" w:rsidR="006824F9" w:rsidRDefault="006824F9" w:rsidP="009400D7">
      <w:pPr>
        <w:pStyle w:val="Listaszerbekezds"/>
        <w:autoSpaceDE w:val="0"/>
        <w:autoSpaceDN w:val="0"/>
        <w:adjustRightInd w:val="0"/>
        <w:ind w:left="0"/>
        <w:jc w:val="right"/>
        <w:rPr>
          <w:b/>
          <w:u w:val="single"/>
        </w:rPr>
      </w:pPr>
    </w:p>
    <w:p w14:paraId="6A9CFD52" w14:textId="77777777" w:rsidR="006824F9" w:rsidRDefault="006824F9" w:rsidP="009400D7">
      <w:pPr>
        <w:pStyle w:val="Listaszerbekezds"/>
        <w:autoSpaceDE w:val="0"/>
        <w:autoSpaceDN w:val="0"/>
        <w:adjustRightInd w:val="0"/>
        <w:ind w:left="0"/>
        <w:jc w:val="right"/>
        <w:rPr>
          <w:b/>
          <w:u w:val="single"/>
        </w:rPr>
      </w:pPr>
    </w:p>
    <w:p w14:paraId="23AF328B" w14:textId="77777777" w:rsidR="006824F9" w:rsidRDefault="006824F9" w:rsidP="009400D7">
      <w:pPr>
        <w:pStyle w:val="Listaszerbekezds"/>
        <w:autoSpaceDE w:val="0"/>
        <w:autoSpaceDN w:val="0"/>
        <w:adjustRightInd w:val="0"/>
        <w:ind w:left="0"/>
        <w:jc w:val="right"/>
        <w:rPr>
          <w:b/>
          <w:u w:val="single"/>
        </w:rPr>
      </w:pPr>
    </w:p>
    <w:p w14:paraId="5AEB2130" w14:textId="32EC4162" w:rsidR="00C46BF0" w:rsidRDefault="00C46BF0" w:rsidP="009400D7">
      <w:pPr>
        <w:pStyle w:val="Listaszerbekezds"/>
        <w:autoSpaceDE w:val="0"/>
        <w:autoSpaceDN w:val="0"/>
        <w:adjustRightInd w:val="0"/>
        <w:ind w:left="0"/>
        <w:jc w:val="right"/>
        <w:rPr>
          <w:b/>
          <w:u w:val="single"/>
        </w:rPr>
      </w:pPr>
    </w:p>
    <w:p w14:paraId="2C95180E" w14:textId="4FCB15F0" w:rsidR="00C46BF0" w:rsidRDefault="00C46BF0" w:rsidP="009400D7">
      <w:pPr>
        <w:pStyle w:val="Listaszerbekezds"/>
        <w:autoSpaceDE w:val="0"/>
        <w:autoSpaceDN w:val="0"/>
        <w:adjustRightInd w:val="0"/>
        <w:ind w:left="0"/>
        <w:jc w:val="right"/>
        <w:rPr>
          <w:b/>
          <w:u w:val="single"/>
        </w:rPr>
      </w:pPr>
    </w:p>
    <w:p w14:paraId="3D15770C" w14:textId="77777777" w:rsidR="00C46BF0" w:rsidRDefault="00C46BF0" w:rsidP="009400D7">
      <w:pPr>
        <w:pStyle w:val="Listaszerbekezds"/>
        <w:autoSpaceDE w:val="0"/>
        <w:autoSpaceDN w:val="0"/>
        <w:adjustRightInd w:val="0"/>
        <w:ind w:left="0"/>
        <w:jc w:val="right"/>
        <w:rPr>
          <w:b/>
          <w:u w:val="single"/>
        </w:rPr>
      </w:pPr>
    </w:p>
    <w:p w14:paraId="46DC15DA" w14:textId="77777777" w:rsidR="006824F9" w:rsidRDefault="006824F9" w:rsidP="007F169A">
      <w:pPr>
        <w:pStyle w:val="Listaszerbekezds"/>
        <w:autoSpaceDE w:val="0"/>
        <w:autoSpaceDN w:val="0"/>
        <w:adjustRightInd w:val="0"/>
        <w:ind w:left="0"/>
        <w:rPr>
          <w:b/>
          <w:u w:val="single"/>
        </w:rPr>
      </w:pPr>
    </w:p>
    <w:p w14:paraId="043F20B8" w14:textId="77777777" w:rsidR="009400D7" w:rsidRDefault="00037DB5" w:rsidP="00C76028">
      <w:pPr>
        <w:pStyle w:val="Listaszerbekezds"/>
        <w:autoSpaceDE w:val="0"/>
        <w:autoSpaceDN w:val="0"/>
        <w:adjustRightInd w:val="0"/>
        <w:ind w:left="0"/>
        <w:jc w:val="right"/>
        <w:rPr>
          <w:b/>
          <w:u w:val="single"/>
        </w:rPr>
      </w:pPr>
      <w:r>
        <w:rPr>
          <w:b/>
          <w:u w:val="single"/>
        </w:rPr>
        <w:t>4</w:t>
      </w:r>
      <w:r w:rsidR="00C76028">
        <w:rPr>
          <w:b/>
          <w:u w:val="single"/>
        </w:rPr>
        <w:t>. számú melléklet</w:t>
      </w:r>
    </w:p>
    <w:p w14:paraId="04D6E221" w14:textId="77777777" w:rsidR="00C76028" w:rsidRPr="00C76028" w:rsidRDefault="00C76028" w:rsidP="00C76028">
      <w:pPr>
        <w:pStyle w:val="Listaszerbekezds"/>
        <w:autoSpaceDE w:val="0"/>
        <w:autoSpaceDN w:val="0"/>
        <w:adjustRightInd w:val="0"/>
        <w:ind w:left="0"/>
        <w:jc w:val="right"/>
        <w:rPr>
          <w:b/>
          <w:u w:val="single"/>
        </w:rPr>
      </w:pPr>
    </w:p>
    <w:p w14:paraId="42ADB0B4" w14:textId="77777777" w:rsidR="009400D7" w:rsidRPr="009400D7" w:rsidRDefault="009400D7" w:rsidP="009400D7">
      <w:pPr>
        <w:jc w:val="center"/>
        <w:rPr>
          <w:rFonts w:ascii="Times New Roman" w:hAnsi="Times New Roman"/>
          <w:b/>
          <w:bCs/>
          <w:iCs/>
          <w:sz w:val="28"/>
          <w:szCs w:val="24"/>
        </w:rPr>
      </w:pPr>
      <w:r>
        <w:rPr>
          <w:rFonts w:ascii="Times New Roman" w:hAnsi="Times New Roman"/>
          <w:b/>
          <w:bCs/>
          <w:iCs/>
          <w:sz w:val="28"/>
          <w:szCs w:val="24"/>
        </w:rPr>
        <w:t>NYILATKOZAT</w:t>
      </w:r>
    </w:p>
    <w:p w14:paraId="1C60C362" w14:textId="77777777" w:rsidR="008C457D" w:rsidRPr="008C457D" w:rsidRDefault="008C457D" w:rsidP="008C457D">
      <w:pPr>
        <w:spacing w:after="0" w:line="240" w:lineRule="auto"/>
        <w:jc w:val="both"/>
        <w:rPr>
          <w:rFonts w:ascii="Times New Roman" w:hAnsi="Times New Roman"/>
          <w:b/>
          <w:sz w:val="24"/>
          <w:szCs w:val="24"/>
        </w:rPr>
      </w:pPr>
      <w:r w:rsidRPr="008C457D">
        <w:rPr>
          <w:rFonts w:ascii="Times New Roman" w:hAnsi="Times New Roman"/>
          <w:b/>
          <w:sz w:val="24"/>
          <w:szCs w:val="24"/>
        </w:rPr>
        <w:t>az államháztartásról szóló 2011. évi CXCV. törvény 41. § (6) bekezdése alapján</w:t>
      </w:r>
    </w:p>
    <w:p w14:paraId="47343FD9" w14:textId="77777777" w:rsidR="008C457D" w:rsidRPr="008C457D" w:rsidRDefault="008C457D" w:rsidP="008C457D">
      <w:pPr>
        <w:spacing w:after="0" w:line="240" w:lineRule="auto"/>
        <w:jc w:val="both"/>
        <w:rPr>
          <w:rFonts w:ascii="Times New Roman" w:hAnsi="Times New Roman"/>
          <w:sz w:val="24"/>
          <w:szCs w:val="24"/>
        </w:rPr>
      </w:pPr>
    </w:p>
    <w:p w14:paraId="3A8238FB" w14:textId="77777777" w:rsidR="008C457D" w:rsidRPr="008C457D" w:rsidRDefault="008C457D" w:rsidP="008C457D">
      <w:pPr>
        <w:spacing w:after="0" w:line="240" w:lineRule="auto"/>
        <w:jc w:val="both"/>
        <w:rPr>
          <w:rFonts w:ascii="Times New Roman" w:hAnsi="Times New Roman"/>
          <w:sz w:val="24"/>
          <w:szCs w:val="24"/>
        </w:rPr>
      </w:pPr>
      <w:r w:rsidRPr="008C457D">
        <w:rPr>
          <w:rFonts w:ascii="Times New Roman" w:hAnsi="Times New Roman"/>
          <w:sz w:val="24"/>
          <w:szCs w:val="24"/>
        </w:rPr>
        <w:t>Alulírott ____________________________________________________________________</w:t>
      </w:r>
    </w:p>
    <w:p w14:paraId="30D0C429" w14:textId="77777777" w:rsidR="008C457D" w:rsidRPr="008C457D" w:rsidRDefault="008C457D" w:rsidP="008C457D">
      <w:pPr>
        <w:spacing w:after="0" w:line="240" w:lineRule="auto"/>
        <w:jc w:val="center"/>
        <w:rPr>
          <w:rFonts w:ascii="Times New Roman" w:hAnsi="Times New Roman"/>
          <w:sz w:val="24"/>
          <w:szCs w:val="24"/>
        </w:rPr>
      </w:pPr>
      <w:r w:rsidRPr="008C457D">
        <w:rPr>
          <w:rFonts w:ascii="Times New Roman" w:hAnsi="Times New Roman"/>
          <w:sz w:val="24"/>
          <w:szCs w:val="24"/>
        </w:rPr>
        <w:t>(név)</w:t>
      </w:r>
    </w:p>
    <w:p w14:paraId="54021D9A" w14:textId="77777777" w:rsidR="008C457D" w:rsidRPr="008C457D" w:rsidRDefault="008C457D" w:rsidP="008C457D">
      <w:pPr>
        <w:spacing w:after="0" w:line="240" w:lineRule="auto"/>
        <w:jc w:val="both"/>
        <w:rPr>
          <w:rFonts w:ascii="Times New Roman" w:hAnsi="Times New Roman"/>
          <w:sz w:val="24"/>
          <w:szCs w:val="24"/>
        </w:rPr>
      </w:pPr>
      <w:r w:rsidRPr="008C457D">
        <w:rPr>
          <w:rFonts w:ascii="Times New Roman" w:hAnsi="Times New Roman"/>
          <w:sz w:val="24"/>
          <w:szCs w:val="24"/>
        </w:rPr>
        <w:t>jelen nyilatkozat aláírásával kijelentem, hogy az általam képviselt</w:t>
      </w:r>
    </w:p>
    <w:p w14:paraId="70368C70" w14:textId="77777777" w:rsidR="008C457D" w:rsidRPr="008C457D" w:rsidRDefault="008C457D" w:rsidP="008C457D">
      <w:pPr>
        <w:spacing w:after="0" w:line="240" w:lineRule="auto"/>
        <w:jc w:val="both"/>
        <w:rPr>
          <w:rFonts w:ascii="Times New Roman" w:hAnsi="Times New Roman"/>
          <w:sz w:val="24"/>
          <w:szCs w:val="24"/>
        </w:rPr>
      </w:pPr>
      <w:r w:rsidRPr="008C457D">
        <w:rPr>
          <w:rFonts w:ascii="Times New Roman" w:hAnsi="Times New Roman"/>
          <w:sz w:val="24"/>
          <w:szCs w:val="24"/>
        </w:rPr>
        <w:t>___________________________________________________________________________</w:t>
      </w:r>
    </w:p>
    <w:p w14:paraId="77B68950" w14:textId="77777777" w:rsidR="008C457D" w:rsidRPr="008C457D" w:rsidRDefault="008C457D" w:rsidP="008C457D">
      <w:pPr>
        <w:spacing w:after="0" w:line="240" w:lineRule="auto"/>
        <w:jc w:val="center"/>
        <w:rPr>
          <w:rFonts w:ascii="Times New Roman" w:hAnsi="Times New Roman"/>
          <w:sz w:val="24"/>
          <w:szCs w:val="24"/>
        </w:rPr>
      </w:pPr>
      <w:r w:rsidRPr="008C457D">
        <w:rPr>
          <w:rFonts w:ascii="Times New Roman" w:hAnsi="Times New Roman"/>
          <w:sz w:val="24"/>
          <w:szCs w:val="24"/>
        </w:rPr>
        <w:t>(jogi személy vagy jogi személyiséggel nem rendelkező szervezet megnevezése)</w:t>
      </w:r>
    </w:p>
    <w:p w14:paraId="30BEC02B" w14:textId="77777777" w:rsidR="008C457D" w:rsidRPr="008C457D" w:rsidRDefault="008C457D" w:rsidP="008C457D">
      <w:pPr>
        <w:spacing w:after="0" w:line="240" w:lineRule="auto"/>
        <w:jc w:val="both"/>
        <w:rPr>
          <w:rFonts w:ascii="Times New Roman" w:hAnsi="Times New Roman"/>
          <w:sz w:val="24"/>
          <w:szCs w:val="24"/>
        </w:rPr>
      </w:pPr>
    </w:p>
    <w:p w14:paraId="20DF0013" w14:textId="77777777" w:rsidR="008C457D" w:rsidRPr="008C457D" w:rsidRDefault="008C457D" w:rsidP="008C457D">
      <w:pPr>
        <w:spacing w:after="0" w:line="240" w:lineRule="auto"/>
        <w:jc w:val="both"/>
        <w:rPr>
          <w:rFonts w:ascii="Times New Roman" w:hAnsi="Times New Roman"/>
          <w:sz w:val="24"/>
          <w:szCs w:val="24"/>
        </w:rPr>
      </w:pPr>
      <w:r w:rsidRPr="008C457D">
        <w:rPr>
          <w:rFonts w:ascii="Times New Roman" w:hAnsi="Times New Roman"/>
          <w:sz w:val="24"/>
          <w:szCs w:val="24"/>
        </w:rPr>
        <w:t>a nemzeti vagyonról szóló 2011. évi CXCVI. törvény szerint átlátható szervezetnek minősül.</w:t>
      </w:r>
    </w:p>
    <w:p w14:paraId="26129333" w14:textId="77777777" w:rsidR="008C457D" w:rsidRPr="008C457D" w:rsidRDefault="008C457D" w:rsidP="008C457D">
      <w:pPr>
        <w:spacing w:after="0" w:line="240" w:lineRule="auto"/>
        <w:jc w:val="both"/>
        <w:rPr>
          <w:rFonts w:ascii="Times New Roman" w:hAnsi="Times New Roman"/>
          <w:sz w:val="24"/>
          <w:szCs w:val="24"/>
        </w:rPr>
      </w:pPr>
    </w:p>
    <w:p w14:paraId="31A5CB25" w14:textId="77777777" w:rsidR="008C457D" w:rsidRPr="008C457D" w:rsidRDefault="008C457D" w:rsidP="008C457D">
      <w:pPr>
        <w:spacing w:after="0" w:line="240" w:lineRule="auto"/>
        <w:jc w:val="both"/>
        <w:rPr>
          <w:rFonts w:ascii="Times New Roman" w:hAnsi="Times New Roman"/>
          <w:sz w:val="24"/>
          <w:szCs w:val="24"/>
        </w:rPr>
      </w:pPr>
      <w:r w:rsidRPr="008C457D">
        <w:rPr>
          <w:rFonts w:ascii="Times New Roman" w:hAnsi="Times New Roman"/>
          <w:sz w:val="24"/>
          <w:szCs w:val="24"/>
        </w:rPr>
        <w:t>Tudomásul veszem, hogy a jelen nyilatkozatban foglaltak változása esetén a változásról haladéktalanul köteles vagyok a Budapest Főváros XIII. Kerületi Önkormányzat helyett és nevében eljáró XIII. Kerületi Közszolgáltató Zrt-t írásban értesíteni.</w:t>
      </w:r>
    </w:p>
    <w:p w14:paraId="406F0616" w14:textId="77777777" w:rsidR="008C457D" w:rsidRPr="008C457D" w:rsidRDefault="008C457D" w:rsidP="008C457D">
      <w:pPr>
        <w:spacing w:after="0" w:line="240" w:lineRule="auto"/>
        <w:jc w:val="both"/>
        <w:rPr>
          <w:rFonts w:ascii="Times New Roman" w:hAnsi="Times New Roman"/>
          <w:sz w:val="24"/>
          <w:szCs w:val="24"/>
        </w:rPr>
      </w:pPr>
    </w:p>
    <w:p w14:paraId="7E4943F1" w14:textId="77777777" w:rsidR="008C457D" w:rsidRPr="008C457D" w:rsidRDefault="008C457D" w:rsidP="008C457D">
      <w:pPr>
        <w:spacing w:after="0" w:line="240" w:lineRule="auto"/>
        <w:jc w:val="both"/>
        <w:rPr>
          <w:rFonts w:ascii="Times New Roman" w:hAnsi="Times New Roman"/>
          <w:sz w:val="24"/>
          <w:szCs w:val="24"/>
        </w:rPr>
      </w:pPr>
      <w:r w:rsidRPr="008C457D">
        <w:rPr>
          <w:rFonts w:ascii="Times New Roman" w:hAnsi="Times New Roman"/>
          <w:sz w:val="24"/>
          <w:szCs w:val="24"/>
        </w:rPr>
        <w:t>Tudomásul veszem, hogy ha valótlan tartalmú nyilatkozatot teszek, vagy ha az általam képviselt szervezet nemzeti vagyonról szóló 2011. évi CXCVI. törvény szerinti átláthatósága megszűnik, Budapest Főváros XIII. Kerületi Önkormányzat helyett és nevében eljáró XIII. Kerületi Közszolgáltató Zrt. a szerződést, megrendelést felmondja, vagy attól eláll.</w:t>
      </w:r>
    </w:p>
    <w:p w14:paraId="5BC07F77" w14:textId="77777777" w:rsidR="008C457D" w:rsidRPr="008C457D" w:rsidRDefault="008C457D" w:rsidP="008C457D">
      <w:pPr>
        <w:spacing w:after="0" w:line="240" w:lineRule="auto"/>
        <w:jc w:val="both"/>
        <w:rPr>
          <w:rFonts w:ascii="Times New Roman" w:hAnsi="Times New Roman"/>
          <w:sz w:val="24"/>
          <w:szCs w:val="24"/>
        </w:rPr>
      </w:pPr>
    </w:p>
    <w:p w14:paraId="02E6EF72" w14:textId="77777777" w:rsidR="008C457D" w:rsidRPr="008C457D" w:rsidRDefault="008C457D" w:rsidP="008C457D">
      <w:pPr>
        <w:spacing w:after="0" w:line="240" w:lineRule="auto"/>
        <w:jc w:val="both"/>
        <w:rPr>
          <w:rFonts w:ascii="Times New Roman" w:hAnsi="Times New Roman"/>
          <w:sz w:val="24"/>
          <w:szCs w:val="24"/>
        </w:rPr>
      </w:pPr>
    </w:p>
    <w:p w14:paraId="707C9B83" w14:textId="77777777" w:rsidR="008C457D" w:rsidRPr="008C457D" w:rsidRDefault="008C457D" w:rsidP="008C457D">
      <w:pPr>
        <w:spacing w:after="0" w:line="240" w:lineRule="auto"/>
        <w:jc w:val="both"/>
        <w:rPr>
          <w:rFonts w:ascii="Times New Roman" w:hAnsi="Times New Roman"/>
          <w:sz w:val="24"/>
          <w:szCs w:val="24"/>
        </w:rPr>
      </w:pPr>
      <w:r w:rsidRPr="008C457D">
        <w:rPr>
          <w:rFonts w:ascii="Times New Roman" w:hAnsi="Times New Roman"/>
          <w:sz w:val="24"/>
          <w:szCs w:val="24"/>
        </w:rPr>
        <w:t>Dátum: ____________________________</w:t>
      </w:r>
    </w:p>
    <w:p w14:paraId="7766EC25" w14:textId="77777777" w:rsidR="008C457D" w:rsidRPr="008C457D" w:rsidRDefault="008C457D" w:rsidP="008C457D">
      <w:pPr>
        <w:spacing w:after="0" w:line="240" w:lineRule="auto"/>
        <w:jc w:val="both"/>
        <w:rPr>
          <w:rFonts w:ascii="Times New Roman" w:hAnsi="Times New Roman"/>
          <w:sz w:val="24"/>
          <w:szCs w:val="24"/>
        </w:rPr>
      </w:pPr>
    </w:p>
    <w:p w14:paraId="427E4C70" w14:textId="77777777" w:rsidR="008C457D" w:rsidRPr="008C457D" w:rsidRDefault="008C457D" w:rsidP="008C457D">
      <w:pPr>
        <w:spacing w:after="0" w:line="240" w:lineRule="auto"/>
        <w:jc w:val="both"/>
        <w:rPr>
          <w:rFonts w:ascii="Times New Roman" w:hAnsi="Times New Roman"/>
          <w:sz w:val="24"/>
          <w:szCs w:val="24"/>
        </w:rPr>
      </w:pPr>
    </w:p>
    <w:p w14:paraId="02474E6A" w14:textId="77777777" w:rsidR="008C457D" w:rsidRPr="008C457D" w:rsidRDefault="008C457D" w:rsidP="008C457D">
      <w:pPr>
        <w:spacing w:after="0" w:line="240" w:lineRule="auto"/>
        <w:ind w:left="4254" w:firstLine="709"/>
        <w:jc w:val="both"/>
        <w:rPr>
          <w:rFonts w:ascii="Times New Roman" w:hAnsi="Times New Roman"/>
          <w:sz w:val="24"/>
          <w:szCs w:val="24"/>
        </w:rPr>
      </w:pPr>
      <w:r w:rsidRPr="008C457D">
        <w:rPr>
          <w:rFonts w:ascii="Times New Roman" w:hAnsi="Times New Roman"/>
          <w:sz w:val="24"/>
          <w:szCs w:val="24"/>
        </w:rPr>
        <w:t>________________________________</w:t>
      </w:r>
    </w:p>
    <w:p w14:paraId="0497F74D" w14:textId="77777777" w:rsidR="008C457D" w:rsidRPr="008C457D" w:rsidRDefault="008C457D" w:rsidP="008C457D">
      <w:pPr>
        <w:spacing w:after="0" w:line="240" w:lineRule="auto"/>
        <w:ind w:left="5672" w:firstLine="709"/>
        <w:jc w:val="both"/>
        <w:rPr>
          <w:rFonts w:ascii="Times New Roman" w:hAnsi="Times New Roman"/>
          <w:sz w:val="24"/>
          <w:szCs w:val="24"/>
        </w:rPr>
      </w:pPr>
      <w:r w:rsidRPr="008C457D">
        <w:rPr>
          <w:rFonts w:ascii="Times New Roman" w:hAnsi="Times New Roman"/>
          <w:sz w:val="24"/>
          <w:szCs w:val="24"/>
        </w:rPr>
        <w:t>aláírás</w:t>
      </w:r>
    </w:p>
    <w:p w14:paraId="54F700B1" w14:textId="77777777" w:rsidR="008C457D" w:rsidRPr="008C457D" w:rsidRDefault="008C457D" w:rsidP="008C457D">
      <w:pPr>
        <w:pBdr>
          <w:bottom w:val="single" w:sz="12" w:space="2" w:color="auto"/>
        </w:pBdr>
        <w:spacing w:after="0" w:line="240" w:lineRule="auto"/>
        <w:jc w:val="both"/>
        <w:rPr>
          <w:rFonts w:ascii="Times New Roman" w:hAnsi="Times New Roman"/>
          <w:sz w:val="24"/>
          <w:szCs w:val="24"/>
        </w:rPr>
      </w:pPr>
    </w:p>
    <w:p w14:paraId="22E26E38" w14:textId="77777777" w:rsidR="008C457D" w:rsidRPr="008C457D" w:rsidRDefault="008C457D" w:rsidP="008C457D">
      <w:pPr>
        <w:pBdr>
          <w:bottom w:val="single" w:sz="12" w:space="2" w:color="auto"/>
        </w:pBdr>
        <w:spacing w:after="0" w:line="240" w:lineRule="auto"/>
        <w:jc w:val="both"/>
        <w:rPr>
          <w:rFonts w:ascii="Times New Roman" w:hAnsi="Times New Roman"/>
          <w:sz w:val="24"/>
          <w:szCs w:val="24"/>
        </w:rPr>
      </w:pPr>
    </w:p>
    <w:p w14:paraId="63AB226C"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sz w:val="18"/>
          <w:szCs w:val="24"/>
        </w:rPr>
        <w:t>A nemzeti vagyonról szóló 2011. évi CXCVI. törvény alkalmazásában:</w:t>
      </w:r>
    </w:p>
    <w:p w14:paraId="37547F66"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b/>
          <w:bCs/>
          <w:sz w:val="18"/>
          <w:szCs w:val="24"/>
        </w:rPr>
        <w:t>3. §</w:t>
      </w:r>
      <w:r w:rsidRPr="00C76028">
        <w:rPr>
          <w:rFonts w:ascii="Times New Roman" w:hAnsi="Times New Roman"/>
          <w:sz w:val="18"/>
          <w:szCs w:val="24"/>
        </w:rPr>
        <w:t xml:space="preserve"> (1) 1. </w:t>
      </w:r>
      <w:r w:rsidRPr="00C76028">
        <w:rPr>
          <w:rFonts w:ascii="Times New Roman" w:hAnsi="Times New Roman"/>
          <w:i/>
          <w:iCs/>
          <w:sz w:val="18"/>
          <w:szCs w:val="24"/>
        </w:rPr>
        <w:t>átlátható szervezet:</w:t>
      </w:r>
    </w:p>
    <w:p w14:paraId="3FA830B0"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i/>
          <w:iCs/>
          <w:sz w:val="18"/>
          <w:szCs w:val="24"/>
        </w:rPr>
        <w:t>a)</w:t>
      </w:r>
      <w:r w:rsidRPr="00C76028">
        <w:rPr>
          <w:rFonts w:ascii="Times New Roman" w:hAnsi="Times New Roman"/>
          <w:sz w:val="18"/>
          <w:szCs w:val="24"/>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3260B877"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i/>
          <w:iCs/>
          <w:sz w:val="18"/>
          <w:szCs w:val="24"/>
        </w:rPr>
        <w:t>b)</w:t>
      </w:r>
      <w:r w:rsidRPr="00C76028">
        <w:rPr>
          <w:rFonts w:ascii="Times New Roman" w:hAnsi="Times New Roman"/>
          <w:sz w:val="18"/>
          <w:szCs w:val="24"/>
        </w:rPr>
        <w:t xml:space="preserve"> az olyan belföldi vagy külföldi jogi személy vagy jogi személyiséggel nem rendelkező gazdálkodó szervezet, amely megfelel a következő feltételeknek:</w:t>
      </w:r>
    </w:p>
    <w:p w14:paraId="43916F9E"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i/>
          <w:iCs/>
          <w:sz w:val="18"/>
          <w:szCs w:val="24"/>
        </w:rPr>
        <w:t>ba)</w:t>
      </w:r>
      <w:r w:rsidRPr="00C76028">
        <w:rPr>
          <w:rFonts w:ascii="Times New Roman" w:hAnsi="Times New Roman"/>
          <w:sz w:val="18"/>
          <w:szCs w:val="24"/>
        </w:rPr>
        <w:t xml:space="preserve"> tulajdonosi szerkezete, a pénzmosás és a terrorizmus finanszírozása megelőzéséről és megakadályozásáról szóló törvény szerint meghatározott tényleges tulajdonosa megismerhető,</w:t>
      </w:r>
    </w:p>
    <w:p w14:paraId="3D73D7B1"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i/>
          <w:iCs/>
          <w:sz w:val="18"/>
          <w:szCs w:val="24"/>
        </w:rPr>
        <w:t>bb)</w:t>
      </w:r>
      <w:r w:rsidRPr="00C76028">
        <w:rPr>
          <w:rFonts w:ascii="Times New Roman" w:hAnsi="Times New Roman"/>
          <w:sz w:val="18"/>
          <w:szCs w:val="24"/>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20266C3B"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i/>
          <w:iCs/>
          <w:sz w:val="18"/>
          <w:szCs w:val="24"/>
        </w:rPr>
        <w:t>bc)</w:t>
      </w:r>
      <w:r w:rsidRPr="00C76028">
        <w:rPr>
          <w:rFonts w:ascii="Times New Roman" w:hAnsi="Times New Roman"/>
          <w:sz w:val="18"/>
          <w:szCs w:val="24"/>
        </w:rPr>
        <w:t xml:space="preserve"> nem minősül a társasági adóról és az osztalékadóról szóló törvény szerint meghatározott ellenőrzött külföldi társaságnak,</w:t>
      </w:r>
    </w:p>
    <w:p w14:paraId="7D12DF7B"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i/>
          <w:iCs/>
          <w:sz w:val="18"/>
          <w:szCs w:val="24"/>
        </w:rPr>
        <w:t>bd)</w:t>
      </w:r>
      <w:r w:rsidRPr="00C76028">
        <w:rPr>
          <w:rFonts w:ascii="Times New Roman" w:hAnsi="Times New Roman"/>
          <w:sz w:val="18"/>
          <w:szCs w:val="24"/>
        </w:rPr>
        <w:t xml:space="preserve"> a gazdálkodó szervezetben közvetlenül vagy közvetetten több mint 25%-os tulajdonnal, befolyással vagy szavazati joggal bíró jogi személy, jogi személyiséggel nem rendelkező gazdálkodó szervezet tekintetében a </w:t>
      </w:r>
      <w:r w:rsidRPr="00C76028">
        <w:rPr>
          <w:rFonts w:ascii="Times New Roman" w:hAnsi="Times New Roman"/>
          <w:i/>
          <w:iCs/>
          <w:sz w:val="18"/>
          <w:szCs w:val="24"/>
        </w:rPr>
        <w:t>ba), bb)</w:t>
      </w:r>
      <w:r w:rsidRPr="00C76028">
        <w:rPr>
          <w:rFonts w:ascii="Times New Roman" w:hAnsi="Times New Roman"/>
          <w:sz w:val="18"/>
          <w:szCs w:val="24"/>
        </w:rPr>
        <w:t xml:space="preserve"> és </w:t>
      </w:r>
      <w:r w:rsidRPr="00C76028">
        <w:rPr>
          <w:rFonts w:ascii="Times New Roman" w:hAnsi="Times New Roman"/>
          <w:i/>
          <w:iCs/>
          <w:sz w:val="18"/>
          <w:szCs w:val="24"/>
        </w:rPr>
        <w:t>bc)</w:t>
      </w:r>
      <w:r w:rsidRPr="00C76028">
        <w:rPr>
          <w:rFonts w:ascii="Times New Roman" w:hAnsi="Times New Roman"/>
          <w:sz w:val="18"/>
          <w:szCs w:val="24"/>
        </w:rPr>
        <w:t xml:space="preserve"> alpont szerinti feltételek fennállnak;</w:t>
      </w:r>
    </w:p>
    <w:p w14:paraId="58147FE5"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i/>
          <w:iCs/>
          <w:sz w:val="18"/>
          <w:szCs w:val="24"/>
        </w:rPr>
        <w:t>c)</w:t>
      </w:r>
      <w:r w:rsidRPr="00C76028">
        <w:rPr>
          <w:rFonts w:ascii="Times New Roman" w:hAnsi="Times New Roman"/>
          <w:sz w:val="18"/>
          <w:szCs w:val="24"/>
        </w:rPr>
        <w:t xml:space="preserve"> az a civil szervezet és a vízitársulat, amely megfelel a következő feltételeknek:</w:t>
      </w:r>
    </w:p>
    <w:p w14:paraId="257B6B1B"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i/>
          <w:iCs/>
          <w:sz w:val="18"/>
          <w:szCs w:val="24"/>
        </w:rPr>
        <w:t>ca)</w:t>
      </w:r>
      <w:r w:rsidRPr="00C76028">
        <w:rPr>
          <w:rFonts w:ascii="Times New Roman" w:hAnsi="Times New Roman"/>
          <w:sz w:val="18"/>
          <w:szCs w:val="24"/>
        </w:rPr>
        <w:t xml:space="preserve"> vezető tisztségviselői megismerhetők,</w:t>
      </w:r>
    </w:p>
    <w:p w14:paraId="0AC8A867"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i/>
          <w:iCs/>
          <w:sz w:val="18"/>
          <w:szCs w:val="24"/>
        </w:rPr>
        <w:t>cb)</w:t>
      </w:r>
      <w:r w:rsidRPr="00C76028">
        <w:rPr>
          <w:rFonts w:ascii="Times New Roman" w:hAnsi="Times New Roman"/>
          <w:sz w:val="18"/>
          <w:szCs w:val="24"/>
        </w:rPr>
        <w:t xml:space="preserve"> a civil szervezet és a vízitársulat, valamint ezek vezető tisztségviselői nem átlátható szervezetben nem rendelkeznek 25%-ot meghaladó részesedéssel,</w:t>
      </w:r>
    </w:p>
    <w:p w14:paraId="4EF136BB" w14:textId="77777777" w:rsidR="008C457D" w:rsidRPr="00C76028" w:rsidRDefault="008C457D" w:rsidP="008C457D">
      <w:pPr>
        <w:spacing w:after="0" w:line="240" w:lineRule="auto"/>
        <w:jc w:val="both"/>
        <w:rPr>
          <w:rFonts w:ascii="Times New Roman" w:hAnsi="Times New Roman"/>
          <w:sz w:val="18"/>
          <w:szCs w:val="24"/>
        </w:rPr>
      </w:pPr>
      <w:r w:rsidRPr="00C76028">
        <w:rPr>
          <w:rFonts w:ascii="Times New Roman" w:hAnsi="Times New Roman"/>
          <w:i/>
          <w:iCs/>
          <w:sz w:val="18"/>
          <w:szCs w:val="24"/>
        </w:rPr>
        <w:t>cc)</w:t>
      </w:r>
      <w:r w:rsidRPr="00C76028">
        <w:rPr>
          <w:rFonts w:ascii="Times New Roman" w:hAnsi="Times New Roman"/>
          <w:sz w:val="18"/>
          <w:szCs w:val="24"/>
        </w:rPr>
        <w:t xml:space="preserve">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16CD906F" w14:textId="77777777" w:rsidR="008C457D" w:rsidRPr="008C457D" w:rsidRDefault="008C457D" w:rsidP="008C457D">
      <w:pPr>
        <w:spacing w:after="0" w:line="240" w:lineRule="auto"/>
        <w:jc w:val="both"/>
        <w:rPr>
          <w:rFonts w:ascii="Times New Roman" w:hAnsi="Times New Roman"/>
          <w:sz w:val="24"/>
          <w:szCs w:val="24"/>
        </w:rPr>
      </w:pPr>
    </w:p>
    <w:p w14:paraId="672AA666" w14:textId="77777777" w:rsidR="00150579" w:rsidRDefault="00150579" w:rsidP="009400D7">
      <w:pPr>
        <w:pStyle w:val="Listaszerbekezds"/>
        <w:autoSpaceDE w:val="0"/>
        <w:autoSpaceDN w:val="0"/>
        <w:adjustRightInd w:val="0"/>
        <w:ind w:left="0"/>
        <w:jc w:val="right"/>
        <w:rPr>
          <w:b/>
          <w:u w:val="single"/>
        </w:rPr>
      </w:pPr>
    </w:p>
    <w:p w14:paraId="6A3E7A1C" w14:textId="77777777" w:rsidR="009400D7" w:rsidRPr="006C4C5A" w:rsidRDefault="00037DB5" w:rsidP="009400D7">
      <w:pPr>
        <w:pStyle w:val="Listaszerbekezds"/>
        <w:autoSpaceDE w:val="0"/>
        <w:autoSpaceDN w:val="0"/>
        <w:adjustRightInd w:val="0"/>
        <w:ind w:left="0"/>
        <w:jc w:val="right"/>
        <w:rPr>
          <w:b/>
          <w:u w:val="single"/>
        </w:rPr>
      </w:pPr>
      <w:r>
        <w:rPr>
          <w:b/>
          <w:u w:val="single"/>
        </w:rPr>
        <w:t>5</w:t>
      </w:r>
      <w:r w:rsidR="009400D7" w:rsidRPr="006C4C5A">
        <w:rPr>
          <w:b/>
          <w:u w:val="single"/>
        </w:rPr>
        <w:t>. számú melléklet</w:t>
      </w:r>
    </w:p>
    <w:p w14:paraId="79DF62F4" w14:textId="77777777" w:rsidR="00216094" w:rsidRPr="006913B5" w:rsidRDefault="00216094" w:rsidP="00216094">
      <w:pPr>
        <w:rPr>
          <w:rFonts w:ascii="Times New Roman" w:hAnsi="Times New Roman"/>
          <w:sz w:val="24"/>
          <w:szCs w:val="24"/>
        </w:rPr>
      </w:pPr>
    </w:p>
    <w:p w14:paraId="09E4223B" w14:textId="77777777" w:rsidR="00216094" w:rsidRPr="006913B5" w:rsidRDefault="00216094" w:rsidP="00216094">
      <w:pPr>
        <w:pStyle w:val="Cmsor6"/>
        <w:jc w:val="center"/>
        <w:rPr>
          <w:rFonts w:ascii="Times New Roman" w:hAnsi="Times New Roman"/>
          <w:sz w:val="24"/>
          <w:szCs w:val="24"/>
        </w:rPr>
      </w:pPr>
      <w:r w:rsidRPr="001E0C93">
        <w:rPr>
          <w:rFonts w:ascii="Times New Roman" w:hAnsi="Times New Roman"/>
          <w:sz w:val="28"/>
          <w:szCs w:val="24"/>
        </w:rPr>
        <w:t>Referenciatáblázat</w:t>
      </w:r>
      <w:r w:rsidRPr="006913B5">
        <w:rPr>
          <w:rFonts w:ascii="Times New Roman" w:hAnsi="Times New Roman"/>
          <w:sz w:val="24"/>
          <w:szCs w:val="24"/>
        </w:rPr>
        <w:t>*</w:t>
      </w:r>
    </w:p>
    <w:p w14:paraId="1001E104" w14:textId="77777777" w:rsidR="00216094" w:rsidRDefault="00216094" w:rsidP="00216094">
      <w:pPr>
        <w:rPr>
          <w:rFonts w:ascii="Times New Roman" w:hAnsi="Times New Roman"/>
          <w:sz w:val="24"/>
          <w:szCs w:val="24"/>
        </w:rPr>
      </w:pPr>
    </w:p>
    <w:p w14:paraId="3322170B" w14:textId="77777777" w:rsidR="00216094" w:rsidRPr="006913B5" w:rsidRDefault="00216094" w:rsidP="00216094">
      <w:pPr>
        <w:rPr>
          <w:rFonts w:ascii="Times New Roman" w:hAnsi="Times New Roman"/>
          <w:sz w:val="24"/>
          <w:szCs w:val="24"/>
        </w:rPr>
      </w:pPr>
    </w:p>
    <w:p w14:paraId="3DDACA80" w14:textId="379F86B1" w:rsidR="00216094" w:rsidRPr="006913B5" w:rsidRDefault="00216094" w:rsidP="007172C6">
      <w:pPr>
        <w:spacing w:line="360" w:lineRule="auto"/>
        <w:jc w:val="both"/>
        <w:rPr>
          <w:rFonts w:ascii="Times New Roman" w:hAnsi="Times New Roman"/>
          <w:sz w:val="24"/>
          <w:szCs w:val="24"/>
        </w:rPr>
      </w:pPr>
      <w:r w:rsidRPr="006913B5">
        <w:rPr>
          <w:rFonts w:ascii="Times New Roman" w:hAnsi="Times New Roman"/>
          <w:sz w:val="24"/>
          <w:szCs w:val="24"/>
        </w:rPr>
        <w:t>Alulírott …………………………………………………… (képviselő neve), a ……………………………………………………………..………………..….………. (cím: ……………………………………………………………) mint ajánlat</w:t>
      </w:r>
      <w:r>
        <w:rPr>
          <w:rFonts w:ascii="Times New Roman" w:hAnsi="Times New Roman"/>
          <w:sz w:val="24"/>
          <w:szCs w:val="24"/>
        </w:rPr>
        <w:t>tevő nevében nyilatkozom, hogy</w:t>
      </w:r>
      <w:r w:rsidRPr="006913B5">
        <w:rPr>
          <w:rFonts w:ascii="Times New Roman" w:hAnsi="Times New Roman"/>
          <w:sz w:val="24"/>
          <w:szCs w:val="24"/>
        </w:rPr>
        <w:t xml:space="preserve"> </w:t>
      </w:r>
      <w:r w:rsidRPr="001A3DDD">
        <w:rPr>
          <w:rFonts w:ascii="Times New Roman" w:hAnsi="Times New Roman"/>
          <w:b/>
          <w:sz w:val="24"/>
          <w:szCs w:val="24"/>
        </w:rPr>
        <w:t>„</w:t>
      </w:r>
      <w:r w:rsidRPr="00216094">
        <w:rPr>
          <w:rFonts w:ascii="Times New Roman" w:hAnsi="Times New Roman"/>
          <w:b/>
          <w:i/>
          <w:sz w:val="24"/>
        </w:rPr>
        <w:t>A Budapest Főváros XIII. Kerületi Önkormányzat tulajdonában lévő vendéglátóipari egység üzemeltetésének ellátása</w:t>
      </w:r>
      <w:r w:rsidRPr="001A3DDD">
        <w:rPr>
          <w:rFonts w:ascii="Times New Roman" w:hAnsi="Times New Roman"/>
          <w:b/>
          <w:sz w:val="24"/>
          <w:szCs w:val="24"/>
        </w:rPr>
        <w:t xml:space="preserve">” </w:t>
      </w:r>
      <w:r w:rsidRPr="006913B5">
        <w:rPr>
          <w:rFonts w:ascii="Times New Roman" w:hAnsi="Times New Roman"/>
          <w:sz w:val="24"/>
          <w:szCs w:val="24"/>
        </w:rPr>
        <w:t>tárgyában indított beszerzési eljárásban az alábbi jelentőseb</w:t>
      </w:r>
      <w:r>
        <w:rPr>
          <w:rFonts w:ascii="Times New Roman" w:hAnsi="Times New Roman"/>
          <w:sz w:val="24"/>
          <w:szCs w:val="24"/>
        </w:rPr>
        <w:t>b</w:t>
      </w:r>
      <w:r w:rsidRPr="006913B5">
        <w:rPr>
          <w:rFonts w:ascii="Times New Roman" w:hAnsi="Times New Roman"/>
          <w:sz w:val="24"/>
          <w:szCs w:val="24"/>
        </w:rPr>
        <w:t xml:space="preserve"> referenciákat tudjuk igazolni.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4"/>
        <w:gridCol w:w="2513"/>
        <w:gridCol w:w="2285"/>
        <w:gridCol w:w="2487"/>
      </w:tblGrid>
      <w:tr w:rsidR="00216094" w:rsidRPr="006913B5" w14:paraId="7875DF44" w14:textId="77777777" w:rsidTr="006334ED">
        <w:trPr>
          <w:jc w:val="center"/>
        </w:trPr>
        <w:tc>
          <w:tcPr>
            <w:tcW w:w="2184" w:type="dxa"/>
            <w:tcBorders>
              <w:bottom w:val="single" w:sz="12" w:space="0" w:color="auto"/>
            </w:tcBorders>
          </w:tcPr>
          <w:p w14:paraId="0D97719C" w14:textId="77777777" w:rsidR="00216094" w:rsidRPr="006913B5" w:rsidRDefault="00216094" w:rsidP="00216094">
            <w:pPr>
              <w:pStyle w:val="Szvegtrzs2"/>
              <w:spacing w:after="0" w:line="240" w:lineRule="auto"/>
              <w:jc w:val="center"/>
              <w:rPr>
                <w:rFonts w:ascii="Times New Roman" w:hAnsi="Times New Roman"/>
                <w:b/>
              </w:rPr>
            </w:pPr>
            <w:r w:rsidRPr="006913B5">
              <w:rPr>
                <w:rFonts w:ascii="Times New Roman" w:hAnsi="Times New Roman"/>
                <w:b/>
              </w:rPr>
              <w:t xml:space="preserve">Teljesítés ideje </w:t>
            </w:r>
          </w:p>
          <w:p w14:paraId="05EE30BD" w14:textId="77777777" w:rsidR="00216094" w:rsidRPr="006913B5" w:rsidRDefault="00216094" w:rsidP="00216094">
            <w:pPr>
              <w:pStyle w:val="Szvegtrzs2"/>
              <w:spacing w:after="0" w:line="240" w:lineRule="auto"/>
              <w:jc w:val="center"/>
              <w:rPr>
                <w:rFonts w:ascii="Times New Roman" w:hAnsi="Times New Roman"/>
                <w:b/>
              </w:rPr>
            </w:pPr>
            <w:r w:rsidRPr="006913B5">
              <w:rPr>
                <w:rFonts w:ascii="Times New Roman" w:hAnsi="Times New Roman"/>
                <w:i/>
              </w:rPr>
              <w:t>(-tól -ig formában az év és a hónap megjelölésével. Kérem feltüntetni a határozatlan időre vagy a több évre kötött szerződés tényét.)</w:t>
            </w:r>
          </w:p>
        </w:tc>
        <w:tc>
          <w:tcPr>
            <w:tcW w:w="2513" w:type="dxa"/>
            <w:tcBorders>
              <w:bottom w:val="single" w:sz="12" w:space="0" w:color="auto"/>
            </w:tcBorders>
          </w:tcPr>
          <w:p w14:paraId="1DD06594" w14:textId="77777777" w:rsidR="00216094" w:rsidRPr="006913B5" w:rsidRDefault="00216094" w:rsidP="00216094">
            <w:pPr>
              <w:pStyle w:val="Szvegtrzs2"/>
              <w:spacing w:after="0" w:line="240" w:lineRule="auto"/>
              <w:jc w:val="center"/>
              <w:rPr>
                <w:rFonts w:ascii="Times New Roman" w:hAnsi="Times New Roman"/>
                <w:b/>
              </w:rPr>
            </w:pPr>
            <w:r w:rsidRPr="006913B5">
              <w:rPr>
                <w:rFonts w:ascii="Times New Roman" w:hAnsi="Times New Roman"/>
                <w:b/>
              </w:rPr>
              <w:t>Szerződést kötő másik fél megnevezése</w:t>
            </w:r>
          </w:p>
        </w:tc>
        <w:tc>
          <w:tcPr>
            <w:tcW w:w="2285" w:type="dxa"/>
            <w:tcBorders>
              <w:bottom w:val="single" w:sz="12" w:space="0" w:color="auto"/>
            </w:tcBorders>
          </w:tcPr>
          <w:p w14:paraId="5ED5AAF7" w14:textId="77777777" w:rsidR="00216094" w:rsidRPr="006913B5" w:rsidRDefault="00216094" w:rsidP="00216094">
            <w:pPr>
              <w:pStyle w:val="Szvegtrzs2"/>
              <w:spacing w:after="0" w:line="240" w:lineRule="auto"/>
              <w:jc w:val="center"/>
              <w:rPr>
                <w:rFonts w:ascii="Times New Roman" w:hAnsi="Times New Roman"/>
                <w:b/>
              </w:rPr>
            </w:pPr>
            <w:r w:rsidRPr="006913B5">
              <w:rPr>
                <w:rFonts w:ascii="Times New Roman" w:hAnsi="Times New Roman"/>
                <w:b/>
              </w:rPr>
              <w:t>Szerződés tárgya</w:t>
            </w:r>
          </w:p>
          <w:p w14:paraId="460CBB85" w14:textId="77777777" w:rsidR="00216094" w:rsidRPr="006913B5" w:rsidRDefault="00216094" w:rsidP="00216094">
            <w:pPr>
              <w:pStyle w:val="Szvegtrzs2"/>
              <w:spacing w:after="0" w:line="240" w:lineRule="auto"/>
              <w:jc w:val="center"/>
              <w:rPr>
                <w:rFonts w:ascii="Times New Roman" w:hAnsi="Times New Roman"/>
                <w:i/>
              </w:rPr>
            </w:pPr>
            <w:r w:rsidRPr="006913B5">
              <w:rPr>
                <w:rFonts w:ascii="Times New Roman" w:hAnsi="Times New Roman"/>
                <w:i/>
              </w:rPr>
              <w:t>(Nem elegendő 1-2 szó, részletes leírás szükséges.)</w:t>
            </w:r>
          </w:p>
          <w:p w14:paraId="7182A578" w14:textId="77777777" w:rsidR="00216094" w:rsidRPr="006913B5" w:rsidRDefault="00216094" w:rsidP="00216094">
            <w:pPr>
              <w:pStyle w:val="Szvegtrzs2"/>
              <w:spacing w:after="0" w:line="240" w:lineRule="auto"/>
              <w:jc w:val="center"/>
              <w:rPr>
                <w:rFonts w:ascii="Times New Roman" w:hAnsi="Times New Roman"/>
              </w:rPr>
            </w:pPr>
          </w:p>
        </w:tc>
        <w:tc>
          <w:tcPr>
            <w:tcW w:w="2487" w:type="dxa"/>
            <w:tcBorders>
              <w:bottom w:val="single" w:sz="12" w:space="0" w:color="auto"/>
            </w:tcBorders>
          </w:tcPr>
          <w:p w14:paraId="3C12E9B9" w14:textId="77777777" w:rsidR="00216094" w:rsidRPr="006913B5" w:rsidRDefault="00216094" w:rsidP="00216094">
            <w:pPr>
              <w:pStyle w:val="Szvegtrzs2"/>
              <w:spacing w:after="0" w:line="240" w:lineRule="auto"/>
              <w:jc w:val="center"/>
              <w:rPr>
                <w:rFonts w:ascii="Times New Roman" w:hAnsi="Times New Roman"/>
                <w:b/>
              </w:rPr>
            </w:pPr>
            <w:r w:rsidRPr="006913B5">
              <w:rPr>
                <w:rFonts w:ascii="Times New Roman" w:hAnsi="Times New Roman"/>
                <w:b/>
              </w:rPr>
              <w:t xml:space="preserve">Ellenszolgáltatás összege </w:t>
            </w:r>
          </w:p>
          <w:p w14:paraId="3C9D453C" w14:textId="77777777" w:rsidR="00216094" w:rsidRPr="006913B5" w:rsidRDefault="00216094" w:rsidP="00216094">
            <w:pPr>
              <w:pStyle w:val="Szvegtrzs2"/>
              <w:spacing w:after="0" w:line="240" w:lineRule="auto"/>
              <w:jc w:val="center"/>
              <w:rPr>
                <w:rFonts w:ascii="Times New Roman" w:hAnsi="Times New Roman"/>
                <w:b/>
              </w:rPr>
            </w:pPr>
            <w:r w:rsidRPr="006913B5">
              <w:rPr>
                <w:rFonts w:ascii="Times New Roman" w:hAnsi="Times New Roman"/>
                <w:i/>
              </w:rPr>
              <w:t>(nettó Forintban, feltüntetve, hogy a feltüntetett összeg /hónap, /év vagy a szerződés teljes időszakára vonatkozik-e)</w:t>
            </w:r>
          </w:p>
        </w:tc>
      </w:tr>
      <w:tr w:rsidR="00216094" w:rsidRPr="006913B5" w14:paraId="2483ACCF" w14:textId="77777777" w:rsidTr="006334ED">
        <w:trPr>
          <w:trHeight w:hRule="exact" w:val="800"/>
          <w:jc w:val="center"/>
        </w:trPr>
        <w:tc>
          <w:tcPr>
            <w:tcW w:w="2184" w:type="dxa"/>
            <w:tcBorders>
              <w:top w:val="nil"/>
            </w:tcBorders>
          </w:tcPr>
          <w:p w14:paraId="5D03370D" w14:textId="77777777" w:rsidR="00216094" w:rsidRPr="006913B5" w:rsidRDefault="00216094" w:rsidP="006334ED">
            <w:pPr>
              <w:rPr>
                <w:rFonts w:ascii="Times New Roman" w:hAnsi="Times New Roman"/>
                <w:sz w:val="24"/>
                <w:szCs w:val="24"/>
              </w:rPr>
            </w:pPr>
          </w:p>
        </w:tc>
        <w:tc>
          <w:tcPr>
            <w:tcW w:w="2513" w:type="dxa"/>
            <w:tcBorders>
              <w:top w:val="nil"/>
            </w:tcBorders>
          </w:tcPr>
          <w:p w14:paraId="5F63D798" w14:textId="77777777" w:rsidR="00216094" w:rsidRPr="006913B5" w:rsidRDefault="00216094" w:rsidP="006334ED">
            <w:pPr>
              <w:rPr>
                <w:rFonts w:ascii="Times New Roman" w:hAnsi="Times New Roman"/>
                <w:sz w:val="24"/>
                <w:szCs w:val="24"/>
              </w:rPr>
            </w:pPr>
          </w:p>
        </w:tc>
        <w:tc>
          <w:tcPr>
            <w:tcW w:w="2285" w:type="dxa"/>
            <w:tcBorders>
              <w:top w:val="nil"/>
            </w:tcBorders>
          </w:tcPr>
          <w:p w14:paraId="1452D550" w14:textId="77777777" w:rsidR="00216094" w:rsidRPr="006913B5" w:rsidRDefault="00216094" w:rsidP="006334ED">
            <w:pPr>
              <w:rPr>
                <w:rFonts w:ascii="Times New Roman" w:hAnsi="Times New Roman"/>
                <w:sz w:val="24"/>
                <w:szCs w:val="24"/>
              </w:rPr>
            </w:pPr>
          </w:p>
        </w:tc>
        <w:tc>
          <w:tcPr>
            <w:tcW w:w="2487" w:type="dxa"/>
            <w:tcBorders>
              <w:top w:val="nil"/>
            </w:tcBorders>
          </w:tcPr>
          <w:p w14:paraId="48CE118A" w14:textId="77777777" w:rsidR="00216094" w:rsidRPr="006913B5" w:rsidRDefault="00216094" w:rsidP="006334ED">
            <w:pPr>
              <w:rPr>
                <w:rFonts w:ascii="Times New Roman" w:hAnsi="Times New Roman"/>
                <w:sz w:val="24"/>
                <w:szCs w:val="24"/>
              </w:rPr>
            </w:pPr>
          </w:p>
        </w:tc>
      </w:tr>
      <w:tr w:rsidR="00216094" w:rsidRPr="006913B5" w14:paraId="4AE4DEB9" w14:textId="77777777" w:rsidTr="006334ED">
        <w:trPr>
          <w:trHeight w:hRule="exact" w:val="800"/>
          <w:jc w:val="center"/>
        </w:trPr>
        <w:tc>
          <w:tcPr>
            <w:tcW w:w="2184" w:type="dxa"/>
          </w:tcPr>
          <w:p w14:paraId="6A893439" w14:textId="77777777" w:rsidR="00216094" w:rsidRPr="006913B5" w:rsidRDefault="00216094" w:rsidP="006334ED">
            <w:pPr>
              <w:rPr>
                <w:rFonts w:ascii="Times New Roman" w:hAnsi="Times New Roman"/>
                <w:sz w:val="24"/>
                <w:szCs w:val="24"/>
              </w:rPr>
            </w:pPr>
          </w:p>
        </w:tc>
        <w:tc>
          <w:tcPr>
            <w:tcW w:w="2513" w:type="dxa"/>
          </w:tcPr>
          <w:p w14:paraId="2CA5634C" w14:textId="77777777" w:rsidR="00216094" w:rsidRPr="006913B5" w:rsidRDefault="00216094" w:rsidP="006334ED">
            <w:pPr>
              <w:rPr>
                <w:rFonts w:ascii="Times New Roman" w:hAnsi="Times New Roman"/>
                <w:sz w:val="24"/>
                <w:szCs w:val="24"/>
              </w:rPr>
            </w:pPr>
          </w:p>
        </w:tc>
        <w:tc>
          <w:tcPr>
            <w:tcW w:w="2285" w:type="dxa"/>
          </w:tcPr>
          <w:p w14:paraId="5FDF265C" w14:textId="77777777" w:rsidR="00216094" w:rsidRPr="006913B5" w:rsidRDefault="00216094" w:rsidP="006334ED">
            <w:pPr>
              <w:rPr>
                <w:rFonts w:ascii="Times New Roman" w:hAnsi="Times New Roman"/>
                <w:sz w:val="24"/>
                <w:szCs w:val="24"/>
              </w:rPr>
            </w:pPr>
          </w:p>
        </w:tc>
        <w:tc>
          <w:tcPr>
            <w:tcW w:w="2487" w:type="dxa"/>
          </w:tcPr>
          <w:p w14:paraId="0ECF89C4" w14:textId="77777777" w:rsidR="00216094" w:rsidRPr="006913B5" w:rsidRDefault="00216094" w:rsidP="006334ED">
            <w:pPr>
              <w:rPr>
                <w:rFonts w:ascii="Times New Roman" w:hAnsi="Times New Roman"/>
                <w:sz w:val="24"/>
                <w:szCs w:val="24"/>
              </w:rPr>
            </w:pPr>
          </w:p>
        </w:tc>
      </w:tr>
      <w:tr w:rsidR="00216094" w:rsidRPr="006913B5" w14:paraId="1D6BFA4C" w14:textId="77777777" w:rsidTr="006334ED">
        <w:trPr>
          <w:trHeight w:hRule="exact" w:val="800"/>
          <w:jc w:val="center"/>
        </w:trPr>
        <w:tc>
          <w:tcPr>
            <w:tcW w:w="2184" w:type="dxa"/>
          </w:tcPr>
          <w:p w14:paraId="494133BA" w14:textId="77777777" w:rsidR="00216094" w:rsidRPr="006913B5" w:rsidRDefault="00216094" w:rsidP="006334ED">
            <w:pPr>
              <w:rPr>
                <w:rFonts w:ascii="Times New Roman" w:hAnsi="Times New Roman"/>
                <w:sz w:val="24"/>
                <w:szCs w:val="24"/>
              </w:rPr>
            </w:pPr>
          </w:p>
        </w:tc>
        <w:tc>
          <w:tcPr>
            <w:tcW w:w="2513" w:type="dxa"/>
          </w:tcPr>
          <w:p w14:paraId="656A3C36" w14:textId="77777777" w:rsidR="00216094" w:rsidRPr="006913B5" w:rsidRDefault="00216094" w:rsidP="006334ED">
            <w:pPr>
              <w:rPr>
                <w:rFonts w:ascii="Times New Roman" w:hAnsi="Times New Roman"/>
                <w:sz w:val="24"/>
                <w:szCs w:val="24"/>
              </w:rPr>
            </w:pPr>
          </w:p>
        </w:tc>
        <w:tc>
          <w:tcPr>
            <w:tcW w:w="2285" w:type="dxa"/>
          </w:tcPr>
          <w:p w14:paraId="3794D50F" w14:textId="77777777" w:rsidR="00216094" w:rsidRPr="006913B5" w:rsidRDefault="00216094" w:rsidP="006334ED">
            <w:pPr>
              <w:rPr>
                <w:rFonts w:ascii="Times New Roman" w:hAnsi="Times New Roman"/>
                <w:sz w:val="24"/>
                <w:szCs w:val="24"/>
              </w:rPr>
            </w:pPr>
          </w:p>
        </w:tc>
        <w:tc>
          <w:tcPr>
            <w:tcW w:w="2487" w:type="dxa"/>
          </w:tcPr>
          <w:p w14:paraId="63BE7A70" w14:textId="77777777" w:rsidR="00216094" w:rsidRPr="006913B5" w:rsidRDefault="00216094" w:rsidP="006334ED">
            <w:pPr>
              <w:rPr>
                <w:rFonts w:ascii="Times New Roman" w:hAnsi="Times New Roman"/>
                <w:sz w:val="24"/>
                <w:szCs w:val="24"/>
              </w:rPr>
            </w:pPr>
          </w:p>
        </w:tc>
      </w:tr>
      <w:tr w:rsidR="00216094" w:rsidRPr="006913B5" w14:paraId="236499C8" w14:textId="77777777" w:rsidTr="006334ED">
        <w:trPr>
          <w:trHeight w:hRule="exact" w:val="800"/>
          <w:jc w:val="center"/>
        </w:trPr>
        <w:tc>
          <w:tcPr>
            <w:tcW w:w="2184" w:type="dxa"/>
          </w:tcPr>
          <w:p w14:paraId="526E06C2" w14:textId="77777777" w:rsidR="00216094" w:rsidRPr="006913B5" w:rsidRDefault="00216094" w:rsidP="006334ED">
            <w:pPr>
              <w:rPr>
                <w:rFonts w:ascii="Times New Roman" w:hAnsi="Times New Roman"/>
                <w:sz w:val="24"/>
                <w:szCs w:val="24"/>
              </w:rPr>
            </w:pPr>
          </w:p>
        </w:tc>
        <w:tc>
          <w:tcPr>
            <w:tcW w:w="2513" w:type="dxa"/>
          </w:tcPr>
          <w:p w14:paraId="62060F73" w14:textId="77777777" w:rsidR="00216094" w:rsidRPr="006913B5" w:rsidRDefault="00216094" w:rsidP="006334ED">
            <w:pPr>
              <w:rPr>
                <w:rFonts w:ascii="Times New Roman" w:hAnsi="Times New Roman"/>
                <w:sz w:val="24"/>
                <w:szCs w:val="24"/>
              </w:rPr>
            </w:pPr>
          </w:p>
        </w:tc>
        <w:tc>
          <w:tcPr>
            <w:tcW w:w="2285" w:type="dxa"/>
          </w:tcPr>
          <w:p w14:paraId="1D8B99DA" w14:textId="77777777" w:rsidR="00216094" w:rsidRPr="006913B5" w:rsidRDefault="00216094" w:rsidP="006334ED">
            <w:pPr>
              <w:rPr>
                <w:rFonts w:ascii="Times New Roman" w:hAnsi="Times New Roman"/>
                <w:sz w:val="24"/>
                <w:szCs w:val="24"/>
              </w:rPr>
            </w:pPr>
          </w:p>
        </w:tc>
        <w:tc>
          <w:tcPr>
            <w:tcW w:w="2487" w:type="dxa"/>
          </w:tcPr>
          <w:p w14:paraId="0F9A0954" w14:textId="77777777" w:rsidR="00216094" w:rsidRPr="006913B5" w:rsidRDefault="00216094" w:rsidP="006334ED">
            <w:pPr>
              <w:rPr>
                <w:rFonts w:ascii="Times New Roman" w:hAnsi="Times New Roman"/>
                <w:sz w:val="24"/>
                <w:szCs w:val="24"/>
              </w:rPr>
            </w:pPr>
          </w:p>
        </w:tc>
      </w:tr>
      <w:tr w:rsidR="00216094" w:rsidRPr="006913B5" w14:paraId="62A080AE" w14:textId="77777777" w:rsidTr="006334ED">
        <w:trPr>
          <w:trHeight w:hRule="exact" w:val="800"/>
          <w:jc w:val="center"/>
        </w:trPr>
        <w:tc>
          <w:tcPr>
            <w:tcW w:w="2184" w:type="dxa"/>
          </w:tcPr>
          <w:p w14:paraId="656C6552" w14:textId="77777777" w:rsidR="00216094" w:rsidRPr="006913B5" w:rsidRDefault="00216094" w:rsidP="006334ED">
            <w:pPr>
              <w:rPr>
                <w:rFonts w:ascii="Times New Roman" w:hAnsi="Times New Roman"/>
                <w:sz w:val="24"/>
                <w:szCs w:val="24"/>
              </w:rPr>
            </w:pPr>
          </w:p>
        </w:tc>
        <w:tc>
          <w:tcPr>
            <w:tcW w:w="2513" w:type="dxa"/>
          </w:tcPr>
          <w:p w14:paraId="0A77E890" w14:textId="77777777" w:rsidR="00216094" w:rsidRPr="006913B5" w:rsidRDefault="00216094" w:rsidP="006334ED">
            <w:pPr>
              <w:rPr>
                <w:rFonts w:ascii="Times New Roman" w:hAnsi="Times New Roman"/>
                <w:sz w:val="24"/>
                <w:szCs w:val="24"/>
              </w:rPr>
            </w:pPr>
          </w:p>
        </w:tc>
        <w:tc>
          <w:tcPr>
            <w:tcW w:w="2285" w:type="dxa"/>
          </w:tcPr>
          <w:p w14:paraId="352193C3" w14:textId="77777777" w:rsidR="00216094" w:rsidRPr="006913B5" w:rsidRDefault="00216094" w:rsidP="006334ED">
            <w:pPr>
              <w:rPr>
                <w:rFonts w:ascii="Times New Roman" w:hAnsi="Times New Roman"/>
                <w:sz w:val="24"/>
                <w:szCs w:val="24"/>
              </w:rPr>
            </w:pPr>
          </w:p>
        </w:tc>
        <w:tc>
          <w:tcPr>
            <w:tcW w:w="2487" w:type="dxa"/>
          </w:tcPr>
          <w:p w14:paraId="642E6333" w14:textId="77777777" w:rsidR="00216094" w:rsidRPr="006913B5" w:rsidRDefault="00216094" w:rsidP="006334ED">
            <w:pPr>
              <w:rPr>
                <w:rFonts w:ascii="Times New Roman" w:hAnsi="Times New Roman"/>
                <w:sz w:val="24"/>
                <w:szCs w:val="24"/>
              </w:rPr>
            </w:pPr>
          </w:p>
        </w:tc>
      </w:tr>
      <w:tr w:rsidR="00216094" w:rsidRPr="006913B5" w14:paraId="5A4F1BE6" w14:textId="77777777" w:rsidTr="006334ED">
        <w:trPr>
          <w:trHeight w:hRule="exact" w:val="800"/>
          <w:jc w:val="center"/>
        </w:trPr>
        <w:tc>
          <w:tcPr>
            <w:tcW w:w="2184" w:type="dxa"/>
          </w:tcPr>
          <w:p w14:paraId="4275754B" w14:textId="77777777" w:rsidR="00216094" w:rsidRPr="006913B5" w:rsidRDefault="00216094" w:rsidP="006334ED">
            <w:pPr>
              <w:rPr>
                <w:rFonts w:ascii="Times New Roman" w:hAnsi="Times New Roman"/>
                <w:sz w:val="24"/>
                <w:szCs w:val="24"/>
              </w:rPr>
            </w:pPr>
          </w:p>
        </w:tc>
        <w:tc>
          <w:tcPr>
            <w:tcW w:w="2513" w:type="dxa"/>
          </w:tcPr>
          <w:p w14:paraId="2F218F2C" w14:textId="77777777" w:rsidR="00216094" w:rsidRPr="006913B5" w:rsidRDefault="00216094" w:rsidP="006334ED">
            <w:pPr>
              <w:rPr>
                <w:rFonts w:ascii="Times New Roman" w:hAnsi="Times New Roman"/>
                <w:sz w:val="24"/>
                <w:szCs w:val="24"/>
              </w:rPr>
            </w:pPr>
          </w:p>
        </w:tc>
        <w:tc>
          <w:tcPr>
            <w:tcW w:w="2285" w:type="dxa"/>
          </w:tcPr>
          <w:p w14:paraId="357E450E" w14:textId="77777777" w:rsidR="00216094" w:rsidRPr="006913B5" w:rsidRDefault="00216094" w:rsidP="006334ED">
            <w:pPr>
              <w:rPr>
                <w:rFonts w:ascii="Times New Roman" w:hAnsi="Times New Roman"/>
                <w:sz w:val="24"/>
                <w:szCs w:val="24"/>
              </w:rPr>
            </w:pPr>
          </w:p>
        </w:tc>
        <w:tc>
          <w:tcPr>
            <w:tcW w:w="2487" w:type="dxa"/>
          </w:tcPr>
          <w:p w14:paraId="482BFB28" w14:textId="77777777" w:rsidR="00216094" w:rsidRPr="006913B5" w:rsidRDefault="00216094" w:rsidP="006334ED">
            <w:pPr>
              <w:rPr>
                <w:rFonts w:ascii="Times New Roman" w:hAnsi="Times New Roman"/>
                <w:sz w:val="24"/>
                <w:szCs w:val="24"/>
              </w:rPr>
            </w:pPr>
          </w:p>
        </w:tc>
      </w:tr>
    </w:tbl>
    <w:p w14:paraId="27EE35C0" w14:textId="77777777" w:rsidR="00005F6D" w:rsidRDefault="00005F6D" w:rsidP="00216094">
      <w:pPr>
        <w:tabs>
          <w:tab w:val="center" w:pos="7371"/>
        </w:tabs>
        <w:rPr>
          <w:rFonts w:ascii="Times New Roman" w:hAnsi="Times New Roman"/>
          <w:sz w:val="24"/>
          <w:szCs w:val="24"/>
        </w:rPr>
      </w:pPr>
    </w:p>
    <w:p w14:paraId="7890CF81" w14:textId="77777777" w:rsidR="00005F6D" w:rsidRDefault="00005F6D" w:rsidP="00216094">
      <w:pPr>
        <w:tabs>
          <w:tab w:val="center" w:pos="7371"/>
        </w:tabs>
        <w:rPr>
          <w:rFonts w:ascii="Times New Roman" w:hAnsi="Times New Roman"/>
          <w:sz w:val="24"/>
          <w:szCs w:val="24"/>
        </w:rPr>
      </w:pPr>
    </w:p>
    <w:p w14:paraId="66757003" w14:textId="4AED7F66" w:rsidR="00216094" w:rsidRPr="006913B5" w:rsidRDefault="00216094" w:rsidP="00216094">
      <w:pPr>
        <w:tabs>
          <w:tab w:val="center" w:pos="7371"/>
        </w:tabs>
        <w:rPr>
          <w:rFonts w:ascii="Times New Roman" w:hAnsi="Times New Roman"/>
          <w:sz w:val="24"/>
          <w:szCs w:val="24"/>
        </w:rPr>
      </w:pPr>
      <w:r w:rsidRPr="006913B5">
        <w:rPr>
          <w:rFonts w:ascii="Times New Roman" w:hAnsi="Times New Roman"/>
          <w:sz w:val="24"/>
          <w:szCs w:val="24"/>
        </w:rPr>
        <w:t>20</w:t>
      </w:r>
      <w:r w:rsidR="002179A9">
        <w:rPr>
          <w:rFonts w:ascii="Times New Roman" w:hAnsi="Times New Roman"/>
          <w:sz w:val="24"/>
          <w:szCs w:val="24"/>
        </w:rPr>
        <w:t>22</w:t>
      </w:r>
      <w:r w:rsidRPr="006913B5">
        <w:rPr>
          <w:rFonts w:ascii="Times New Roman" w:hAnsi="Times New Roman"/>
          <w:sz w:val="24"/>
          <w:szCs w:val="24"/>
        </w:rPr>
        <w:t xml:space="preserve">. ………………………. ………. </w:t>
      </w:r>
      <w:r w:rsidRPr="006913B5">
        <w:rPr>
          <w:rFonts w:ascii="Times New Roman" w:hAnsi="Times New Roman"/>
          <w:sz w:val="24"/>
          <w:szCs w:val="24"/>
        </w:rPr>
        <w:tab/>
        <w:t>…………………………………</w:t>
      </w:r>
    </w:p>
    <w:p w14:paraId="42570F83" w14:textId="77777777" w:rsidR="00216094" w:rsidRPr="006913B5" w:rsidRDefault="00216094" w:rsidP="00216094">
      <w:pPr>
        <w:tabs>
          <w:tab w:val="center" w:pos="7371"/>
        </w:tabs>
        <w:rPr>
          <w:rFonts w:ascii="Times New Roman" w:hAnsi="Times New Roman"/>
          <w:sz w:val="24"/>
          <w:szCs w:val="24"/>
        </w:rPr>
      </w:pPr>
      <w:r w:rsidRPr="006913B5">
        <w:rPr>
          <w:rFonts w:ascii="Times New Roman" w:hAnsi="Times New Roman"/>
          <w:sz w:val="24"/>
          <w:szCs w:val="24"/>
        </w:rPr>
        <w:tab/>
        <w:t>cégszerű aláírás</w:t>
      </w:r>
    </w:p>
    <w:sectPr w:rsidR="00216094" w:rsidRPr="006913B5" w:rsidSect="00877366">
      <w:footerReference w:type="default" r:id="rId18"/>
      <w:headerReference w:type="first" r:id="rId19"/>
      <w:footerReference w:type="first" r:id="rId20"/>
      <w:pgSz w:w="11906" w:h="16838"/>
      <w:pgMar w:top="1135"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742B" w14:textId="77777777" w:rsidR="00917006" w:rsidRDefault="00917006" w:rsidP="005B2E71">
      <w:pPr>
        <w:spacing w:after="0" w:line="240" w:lineRule="auto"/>
      </w:pPr>
      <w:r>
        <w:separator/>
      </w:r>
    </w:p>
  </w:endnote>
  <w:endnote w:type="continuationSeparator" w:id="0">
    <w:p w14:paraId="171048AE" w14:textId="77777777" w:rsidR="00917006" w:rsidRDefault="00917006" w:rsidP="005B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C487" w14:textId="77777777" w:rsidR="00D74A9B" w:rsidRPr="00E73C49" w:rsidRDefault="00D74A9B" w:rsidP="00E73C49">
    <w:pPr>
      <w:pStyle w:val="lfej"/>
      <w:jc w:val="center"/>
      <w:rPr>
        <w:rFonts w:ascii="Times New Roman" w:hAnsi="Times New Roman"/>
        <w:sz w:val="20"/>
        <w:szCs w:val="20"/>
      </w:rPr>
    </w:pPr>
    <w:r w:rsidRPr="00E73C49">
      <w:rPr>
        <w:rFonts w:ascii="Times New Roman" w:hAnsi="Times New Roman"/>
        <w:sz w:val="20"/>
        <w:szCs w:val="20"/>
      </w:rPr>
      <w:fldChar w:fldCharType="begin"/>
    </w:r>
    <w:r w:rsidRPr="00E73C49">
      <w:rPr>
        <w:rFonts w:ascii="Times New Roman" w:hAnsi="Times New Roman"/>
        <w:sz w:val="20"/>
        <w:szCs w:val="20"/>
      </w:rPr>
      <w:instrText xml:space="preserve"> PAGE   \* MERGEFORMAT </w:instrText>
    </w:r>
    <w:r w:rsidRPr="00E73C49">
      <w:rPr>
        <w:rFonts w:ascii="Times New Roman" w:hAnsi="Times New Roman"/>
        <w:sz w:val="20"/>
        <w:szCs w:val="20"/>
      </w:rPr>
      <w:fldChar w:fldCharType="separate"/>
    </w:r>
    <w:r>
      <w:rPr>
        <w:rFonts w:ascii="Times New Roman" w:hAnsi="Times New Roman"/>
        <w:noProof/>
        <w:sz w:val="20"/>
        <w:szCs w:val="20"/>
      </w:rPr>
      <w:t>24</w:t>
    </w:r>
    <w:r w:rsidRPr="00E73C49">
      <w:rPr>
        <w:rFonts w:ascii="Times New Roman" w:hAnsi="Times New Roman"/>
        <w:sz w:val="20"/>
        <w:szCs w:val="20"/>
      </w:rPr>
      <w:fldChar w:fldCharType="end"/>
    </w:r>
    <w:r w:rsidRPr="00E73C49">
      <w:rPr>
        <w:rFonts w:ascii="Times New Roman" w:hAnsi="Times New Roman"/>
        <w:sz w:val="20"/>
        <w:szCs w:val="20"/>
      </w:rPr>
      <w:t xml:space="preserve"> / </w:t>
    </w:r>
    <w:r w:rsidRPr="00E73C49">
      <w:rPr>
        <w:rFonts w:ascii="Times New Roman" w:hAnsi="Times New Roman"/>
        <w:sz w:val="20"/>
        <w:szCs w:val="20"/>
      </w:rPr>
      <w:fldChar w:fldCharType="begin"/>
    </w:r>
    <w:r w:rsidRPr="00E73C49">
      <w:rPr>
        <w:rFonts w:ascii="Times New Roman" w:hAnsi="Times New Roman"/>
        <w:sz w:val="20"/>
        <w:szCs w:val="20"/>
      </w:rPr>
      <w:instrText xml:space="preserve"> NUMPAGES  \# "0" \* Arabic  \* MERGEFORMAT </w:instrText>
    </w:r>
    <w:r w:rsidRPr="00E73C49">
      <w:rPr>
        <w:rFonts w:ascii="Times New Roman" w:hAnsi="Times New Roman"/>
        <w:sz w:val="20"/>
        <w:szCs w:val="20"/>
      </w:rPr>
      <w:fldChar w:fldCharType="separate"/>
    </w:r>
    <w:r>
      <w:rPr>
        <w:rFonts w:ascii="Times New Roman" w:hAnsi="Times New Roman"/>
        <w:noProof/>
        <w:sz w:val="20"/>
        <w:szCs w:val="20"/>
      </w:rPr>
      <w:t>25</w:t>
    </w:r>
    <w:r w:rsidRPr="00E73C49">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C689" w14:textId="77777777" w:rsidR="00D74A9B" w:rsidRPr="00E73C49" w:rsidRDefault="00D74A9B" w:rsidP="00E73C49">
    <w:pPr>
      <w:pStyle w:val="lfej"/>
      <w:jc w:val="center"/>
      <w:rPr>
        <w:rFonts w:ascii="Times New Roman" w:hAnsi="Times New Roman"/>
        <w:sz w:val="20"/>
        <w:szCs w:val="20"/>
      </w:rPr>
    </w:pPr>
    <w:r>
      <w:rPr>
        <w:noProof/>
        <w:lang w:eastAsia="hu-HU"/>
      </w:rPr>
      <w:drawing>
        <wp:anchor distT="0" distB="0" distL="114300" distR="114300" simplePos="0" relativeHeight="251657216" behindDoc="1" locked="0" layoutInCell="1" allowOverlap="1" wp14:anchorId="742A0133" wp14:editId="0A7CFFA3">
          <wp:simplePos x="0" y="0"/>
          <wp:positionH relativeFrom="column">
            <wp:posOffset>2098040</wp:posOffset>
          </wp:positionH>
          <wp:positionV relativeFrom="paragraph">
            <wp:posOffset>-2854325</wp:posOffset>
          </wp:positionV>
          <wp:extent cx="4569460" cy="3452495"/>
          <wp:effectExtent l="0" t="0" r="254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l="19614" t="5801" r="43094" b="66022"/>
                  <a:stretch>
                    <a:fillRect/>
                  </a:stretch>
                </pic:blipFill>
                <pic:spPr bwMode="auto">
                  <a:xfrm>
                    <a:off x="0" y="0"/>
                    <a:ext cx="4569460" cy="345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C49">
      <w:rPr>
        <w:rFonts w:ascii="Times New Roman" w:hAnsi="Times New Roman"/>
        <w:sz w:val="20"/>
        <w:szCs w:val="20"/>
      </w:rPr>
      <w:fldChar w:fldCharType="begin"/>
    </w:r>
    <w:r w:rsidRPr="00E73C49">
      <w:rPr>
        <w:rFonts w:ascii="Times New Roman" w:hAnsi="Times New Roman"/>
        <w:sz w:val="20"/>
        <w:szCs w:val="20"/>
      </w:rPr>
      <w:instrText xml:space="preserve"> PAGE   \* MERGEFORMAT </w:instrText>
    </w:r>
    <w:r w:rsidRPr="00E73C49">
      <w:rPr>
        <w:rFonts w:ascii="Times New Roman" w:hAnsi="Times New Roman"/>
        <w:sz w:val="20"/>
        <w:szCs w:val="20"/>
      </w:rPr>
      <w:fldChar w:fldCharType="separate"/>
    </w:r>
    <w:r>
      <w:rPr>
        <w:rFonts w:ascii="Times New Roman" w:hAnsi="Times New Roman"/>
        <w:noProof/>
        <w:sz w:val="20"/>
        <w:szCs w:val="20"/>
      </w:rPr>
      <w:t>1</w:t>
    </w:r>
    <w:r w:rsidRPr="00E73C49">
      <w:rPr>
        <w:rFonts w:ascii="Times New Roman" w:hAnsi="Times New Roman"/>
        <w:sz w:val="20"/>
        <w:szCs w:val="20"/>
      </w:rPr>
      <w:fldChar w:fldCharType="end"/>
    </w:r>
    <w:r w:rsidRPr="00E73C49">
      <w:rPr>
        <w:rFonts w:ascii="Times New Roman" w:hAnsi="Times New Roman"/>
        <w:sz w:val="20"/>
        <w:szCs w:val="20"/>
      </w:rPr>
      <w:t xml:space="preserve"> / </w:t>
    </w:r>
    <w:r w:rsidRPr="00E73C49">
      <w:rPr>
        <w:rFonts w:ascii="Times New Roman" w:hAnsi="Times New Roman"/>
        <w:sz w:val="20"/>
        <w:szCs w:val="20"/>
      </w:rPr>
      <w:fldChar w:fldCharType="begin"/>
    </w:r>
    <w:r w:rsidRPr="00E73C49">
      <w:rPr>
        <w:rFonts w:ascii="Times New Roman" w:hAnsi="Times New Roman"/>
        <w:sz w:val="20"/>
        <w:szCs w:val="20"/>
      </w:rPr>
      <w:instrText xml:space="preserve"> NUMPAGES  \# "0" \* Arabic  \* MERGEFORMAT </w:instrText>
    </w:r>
    <w:r w:rsidRPr="00E73C49">
      <w:rPr>
        <w:rFonts w:ascii="Times New Roman" w:hAnsi="Times New Roman"/>
        <w:sz w:val="20"/>
        <w:szCs w:val="20"/>
      </w:rPr>
      <w:fldChar w:fldCharType="separate"/>
    </w:r>
    <w:r>
      <w:rPr>
        <w:rFonts w:ascii="Times New Roman" w:hAnsi="Times New Roman"/>
        <w:noProof/>
        <w:sz w:val="20"/>
        <w:szCs w:val="20"/>
      </w:rPr>
      <w:t>25</w:t>
    </w:r>
    <w:r w:rsidRPr="00E73C4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6220" w14:textId="77777777" w:rsidR="00917006" w:rsidRDefault="00917006" w:rsidP="005B2E71">
      <w:pPr>
        <w:spacing w:after="0" w:line="240" w:lineRule="auto"/>
      </w:pPr>
      <w:r>
        <w:separator/>
      </w:r>
    </w:p>
  </w:footnote>
  <w:footnote w:type="continuationSeparator" w:id="0">
    <w:p w14:paraId="63D587D5" w14:textId="77777777" w:rsidR="00917006" w:rsidRDefault="00917006" w:rsidP="005B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C1FE" w14:textId="77777777" w:rsidR="00D74A9B" w:rsidRDefault="00D74A9B" w:rsidP="00176152">
    <w:pPr>
      <w:pStyle w:val="lfej"/>
      <w:rPr>
        <w:rFonts w:ascii="Times New Roman" w:hAnsi="Times New Roman"/>
        <w:sz w:val="24"/>
        <w:szCs w:val="24"/>
      </w:rPr>
    </w:pPr>
    <w:r>
      <w:rPr>
        <w:noProof/>
        <w:lang w:eastAsia="hu-HU"/>
      </w:rPr>
      <w:drawing>
        <wp:anchor distT="0" distB="0" distL="114300" distR="114300" simplePos="0" relativeHeight="251658240" behindDoc="0" locked="0" layoutInCell="1" allowOverlap="1" wp14:anchorId="538C995C" wp14:editId="53E4309E">
          <wp:simplePos x="0" y="0"/>
          <wp:positionH relativeFrom="column">
            <wp:posOffset>-906145</wp:posOffset>
          </wp:positionH>
          <wp:positionV relativeFrom="paragraph">
            <wp:posOffset>-448945</wp:posOffset>
          </wp:positionV>
          <wp:extent cx="7567295" cy="2589530"/>
          <wp:effectExtent l="0" t="0" r="0" b="1270"/>
          <wp:wrapNone/>
          <wp:docPr id="3" name="Kép 3" descr="Fejléc - SKULT13 Divízi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jléc - SKULT13 Divízi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258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4F2F4" w14:textId="77777777" w:rsidR="00D74A9B" w:rsidRDefault="00D74A9B" w:rsidP="00176152">
    <w:pPr>
      <w:pStyle w:val="lfej"/>
      <w:rPr>
        <w:rFonts w:ascii="Times New Roman" w:hAnsi="Times New Roman"/>
        <w:sz w:val="24"/>
        <w:szCs w:val="24"/>
      </w:rPr>
    </w:pPr>
  </w:p>
  <w:p w14:paraId="03C97800" w14:textId="77777777" w:rsidR="00D74A9B" w:rsidRDefault="00D74A9B" w:rsidP="00176152">
    <w:pPr>
      <w:pStyle w:val="lfej"/>
      <w:rPr>
        <w:rFonts w:ascii="Times New Roman" w:hAnsi="Times New Roman"/>
        <w:sz w:val="24"/>
        <w:szCs w:val="24"/>
      </w:rPr>
    </w:pPr>
  </w:p>
  <w:p w14:paraId="630D470E" w14:textId="77777777" w:rsidR="00D74A9B" w:rsidRDefault="00D74A9B" w:rsidP="00176152">
    <w:pPr>
      <w:pStyle w:val="lfej"/>
      <w:rPr>
        <w:rFonts w:ascii="Times New Roman" w:hAnsi="Times New Roman"/>
        <w:sz w:val="24"/>
        <w:szCs w:val="24"/>
      </w:rPr>
    </w:pPr>
  </w:p>
  <w:p w14:paraId="0F6BC0A0" w14:textId="77777777" w:rsidR="00D74A9B" w:rsidRDefault="00D74A9B" w:rsidP="00176152">
    <w:pPr>
      <w:pStyle w:val="lfej"/>
      <w:rPr>
        <w:rFonts w:ascii="Times New Roman" w:hAnsi="Times New Roman"/>
        <w:sz w:val="24"/>
        <w:szCs w:val="24"/>
      </w:rPr>
    </w:pPr>
  </w:p>
  <w:p w14:paraId="33C97A1D" w14:textId="77777777" w:rsidR="00D74A9B" w:rsidRDefault="00D74A9B" w:rsidP="00176152">
    <w:pPr>
      <w:pStyle w:val="lfej"/>
      <w:rPr>
        <w:rFonts w:ascii="Times New Roman" w:hAnsi="Times New Roman"/>
        <w:sz w:val="24"/>
        <w:szCs w:val="24"/>
      </w:rPr>
    </w:pPr>
  </w:p>
  <w:p w14:paraId="535E8905" w14:textId="77777777" w:rsidR="00D74A9B" w:rsidRDefault="00D74A9B" w:rsidP="00176152">
    <w:pPr>
      <w:pStyle w:val="lfej"/>
      <w:rPr>
        <w:rFonts w:ascii="Times New Roman" w:hAnsi="Times New Roman"/>
        <w:sz w:val="24"/>
        <w:szCs w:val="24"/>
      </w:rPr>
    </w:pPr>
  </w:p>
  <w:p w14:paraId="6CBB6087" w14:textId="77777777" w:rsidR="00D74A9B" w:rsidRDefault="00D74A9B" w:rsidP="00176152">
    <w:pPr>
      <w:pStyle w:val="lfej"/>
      <w:rPr>
        <w:rFonts w:ascii="Times New Roman" w:hAnsi="Times New Roman"/>
        <w:sz w:val="24"/>
        <w:szCs w:val="24"/>
      </w:rPr>
    </w:pPr>
  </w:p>
  <w:p w14:paraId="6B730178" w14:textId="77777777" w:rsidR="00D74A9B" w:rsidRDefault="00D74A9B" w:rsidP="00176152">
    <w:pPr>
      <w:pStyle w:val="lfej"/>
      <w:rPr>
        <w:rFonts w:ascii="Times New Roman" w:hAnsi="Times New Roman"/>
        <w:sz w:val="24"/>
        <w:szCs w:val="24"/>
      </w:rPr>
    </w:pPr>
  </w:p>
  <w:p w14:paraId="360C3E1F" w14:textId="77777777" w:rsidR="00D74A9B" w:rsidRDefault="00D74A9B" w:rsidP="00176152">
    <w:pPr>
      <w:pStyle w:val="lfej"/>
      <w:rPr>
        <w:rFonts w:ascii="Times New Roman" w:hAnsi="Times New Roman"/>
        <w:sz w:val="24"/>
        <w:szCs w:val="24"/>
      </w:rPr>
    </w:pPr>
  </w:p>
  <w:p w14:paraId="0EB809E6" w14:textId="77777777" w:rsidR="00D74A9B" w:rsidRDefault="00D74A9B" w:rsidP="00176152">
    <w:pPr>
      <w:pStyle w:val="lfej"/>
      <w:rPr>
        <w:rFonts w:ascii="Times New Roman" w:hAnsi="Times New Roman"/>
        <w:sz w:val="24"/>
        <w:szCs w:val="24"/>
      </w:rPr>
    </w:pPr>
  </w:p>
  <w:p w14:paraId="45607FD7" w14:textId="77777777" w:rsidR="00D74A9B" w:rsidRDefault="00D74A9B" w:rsidP="00176152">
    <w:pPr>
      <w:pStyle w:val="lfej"/>
      <w:rPr>
        <w:rFonts w:ascii="Times New Roman" w:hAnsi="Times New Roman"/>
        <w:sz w:val="24"/>
        <w:szCs w:val="24"/>
      </w:rPr>
    </w:pPr>
  </w:p>
  <w:p w14:paraId="2215394B" w14:textId="77777777" w:rsidR="00D74A9B" w:rsidRPr="00176152" w:rsidRDefault="00D74A9B" w:rsidP="00176152">
    <w:pPr>
      <w:pStyle w:val="lfej"/>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F38"/>
    <w:multiLevelType w:val="hybridMultilevel"/>
    <w:tmpl w:val="730AAC9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1E1DF7"/>
    <w:multiLevelType w:val="hybridMultilevel"/>
    <w:tmpl w:val="926494E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0982030A"/>
    <w:multiLevelType w:val="hybridMultilevel"/>
    <w:tmpl w:val="29AE4CD2"/>
    <w:lvl w:ilvl="0" w:tplc="3B96648E">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2B7DBD"/>
    <w:multiLevelType w:val="hybridMultilevel"/>
    <w:tmpl w:val="39B42AA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2D8250C"/>
    <w:multiLevelType w:val="hybridMultilevel"/>
    <w:tmpl w:val="1428B7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4154D4"/>
    <w:multiLevelType w:val="hybridMultilevel"/>
    <w:tmpl w:val="414EB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573154"/>
    <w:multiLevelType w:val="hybridMultilevel"/>
    <w:tmpl w:val="70A25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1D6718"/>
    <w:multiLevelType w:val="hybridMultilevel"/>
    <w:tmpl w:val="AF3AD7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090B7E"/>
    <w:multiLevelType w:val="hybridMultilevel"/>
    <w:tmpl w:val="4CFA9BA6"/>
    <w:lvl w:ilvl="0" w:tplc="197E5ADE">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3F05E22"/>
    <w:multiLevelType w:val="hybridMultilevel"/>
    <w:tmpl w:val="2DD48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B57865"/>
    <w:multiLevelType w:val="hybridMultilevel"/>
    <w:tmpl w:val="7666C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7DE31CC"/>
    <w:multiLevelType w:val="hybridMultilevel"/>
    <w:tmpl w:val="D4D0DED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6377F6"/>
    <w:multiLevelType w:val="hybridMultilevel"/>
    <w:tmpl w:val="1428B7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0E226A"/>
    <w:multiLevelType w:val="hybridMultilevel"/>
    <w:tmpl w:val="0E88F2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D5465C"/>
    <w:multiLevelType w:val="hybridMultilevel"/>
    <w:tmpl w:val="ED1E4B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41B7AE6"/>
    <w:multiLevelType w:val="hybridMultilevel"/>
    <w:tmpl w:val="C83EABB4"/>
    <w:lvl w:ilvl="0" w:tplc="F1D8778C">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6794B16"/>
    <w:multiLevelType w:val="hybridMultilevel"/>
    <w:tmpl w:val="AEAEBA7C"/>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7" w15:restartNumberingAfterBreak="0">
    <w:nsid w:val="46986E9E"/>
    <w:multiLevelType w:val="hybridMultilevel"/>
    <w:tmpl w:val="CC6023A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5D5A4C"/>
    <w:multiLevelType w:val="hybridMultilevel"/>
    <w:tmpl w:val="CC58CF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2375EBB"/>
    <w:multiLevelType w:val="hybridMultilevel"/>
    <w:tmpl w:val="23D65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3D019A7"/>
    <w:multiLevelType w:val="hybridMultilevel"/>
    <w:tmpl w:val="77EE6CDC"/>
    <w:lvl w:ilvl="0" w:tplc="BD642A4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6D87359"/>
    <w:multiLevelType w:val="hybridMultilevel"/>
    <w:tmpl w:val="F8903DDA"/>
    <w:lvl w:ilvl="0" w:tplc="5CD6D37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C914BB"/>
    <w:multiLevelType w:val="hybridMultilevel"/>
    <w:tmpl w:val="E33E4D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ADA3045"/>
    <w:multiLevelType w:val="singleLevel"/>
    <w:tmpl w:val="BF00E0AC"/>
    <w:lvl w:ilvl="0">
      <w:numFmt w:val="bullet"/>
      <w:lvlText w:val="-"/>
      <w:lvlJc w:val="left"/>
      <w:pPr>
        <w:tabs>
          <w:tab w:val="num" w:pos="360"/>
        </w:tabs>
        <w:ind w:left="360" w:hanging="360"/>
      </w:pPr>
      <w:rPr>
        <w:rFonts w:hint="default"/>
      </w:rPr>
    </w:lvl>
  </w:abstractNum>
  <w:abstractNum w:abstractNumId="24" w15:restartNumberingAfterBreak="0">
    <w:nsid w:val="5EA644B3"/>
    <w:multiLevelType w:val="hybridMultilevel"/>
    <w:tmpl w:val="70E6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F004F93"/>
    <w:multiLevelType w:val="hybridMultilevel"/>
    <w:tmpl w:val="2A823A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51776A9"/>
    <w:multiLevelType w:val="multilevel"/>
    <w:tmpl w:val="EDF2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3A4D9E"/>
    <w:multiLevelType w:val="hybridMultilevel"/>
    <w:tmpl w:val="CAE2C1B4"/>
    <w:lvl w:ilvl="0" w:tplc="1F241A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34334A"/>
    <w:multiLevelType w:val="hybridMultilevel"/>
    <w:tmpl w:val="DB18E9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480116C"/>
    <w:multiLevelType w:val="hybridMultilevel"/>
    <w:tmpl w:val="2B047D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3F55FA"/>
    <w:multiLevelType w:val="hybridMultilevel"/>
    <w:tmpl w:val="2E0627C0"/>
    <w:lvl w:ilvl="0" w:tplc="1B2CC00C">
      <w:numFmt w:val="bullet"/>
      <w:lvlText w:val=""/>
      <w:lvlJc w:val="left"/>
      <w:pPr>
        <w:ind w:left="2136" w:hanging="360"/>
      </w:pPr>
      <w:rPr>
        <w:rFonts w:ascii="Symbol" w:eastAsia="Times New Roman" w:hAnsi="Symbol" w:cs="Times New Roman" w:hint="default"/>
      </w:rPr>
    </w:lvl>
    <w:lvl w:ilvl="1" w:tplc="040E0003" w:tentative="1">
      <w:start w:val="1"/>
      <w:numFmt w:val="bullet"/>
      <w:lvlText w:val="o"/>
      <w:lvlJc w:val="left"/>
      <w:pPr>
        <w:ind w:left="2856" w:hanging="360"/>
      </w:pPr>
      <w:rPr>
        <w:rFonts w:ascii="Simplified Arabic Fixed" w:hAnsi="Simplified Arabic Fixed" w:cs="Simplified Arabic Fixed"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Simplified Arabic Fixed" w:hAnsi="Simplified Arabic Fixed" w:cs="Simplified Arabic Fixed"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Simplified Arabic Fixed" w:hAnsi="Simplified Arabic Fixed" w:cs="Simplified Arabic Fixed" w:hint="default"/>
      </w:rPr>
    </w:lvl>
    <w:lvl w:ilvl="8" w:tplc="040E0005" w:tentative="1">
      <w:start w:val="1"/>
      <w:numFmt w:val="bullet"/>
      <w:lvlText w:val=""/>
      <w:lvlJc w:val="left"/>
      <w:pPr>
        <w:ind w:left="7896" w:hanging="360"/>
      </w:pPr>
      <w:rPr>
        <w:rFonts w:ascii="Wingdings" w:hAnsi="Wingdings" w:hint="default"/>
      </w:rPr>
    </w:lvl>
  </w:abstractNum>
  <w:abstractNum w:abstractNumId="31" w15:restartNumberingAfterBreak="0">
    <w:nsid w:val="7EC471FF"/>
    <w:multiLevelType w:val="hybridMultilevel"/>
    <w:tmpl w:val="103C24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11537402">
    <w:abstractNumId w:val="3"/>
  </w:num>
  <w:num w:numId="2" w16cid:durableId="1725136280">
    <w:abstractNumId w:val="16"/>
  </w:num>
  <w:num w:numId="3" w16cid:durableId="892928706">
    <w:abstractNumId w:val="24"/>
  </w:num>
  <w:num w:numId="4" w16cid:durableId="1953978378">
    <w:abstractNumId w:val="19"/>
  </w:num>
  <w:num w:numId="5" w16cid:durableId="2041082834">
    <w:abstractNumId w:val="5"/>
  </w:num>
  <w:num w:numId="6" w16cid:durableId="2043507570">
    <w:abstractNumId w:val="23"/>
  </w:num>
  <w:num w:numId="7" w16cid:durableId="521748239">
    <w:abstractNumId w:val="17"/>
  </w:num>
  <w:num w:numId="8" w16cid:durableId="1176071762">
    <w:abstractNumId w:val="20"/>
  </w:num>
  <w:num w:numId="9" w16cid:durableId="193229011">
    <w:abstractNumId w:val="26"/>
  </w:num>
  <w:num w:numId="10" w16cid:durableId="1133408296">
    <w:abstractNumId w:val="30"/>
  </w:num>
  <w:num w:numId="11" w16cid:durableId="2100365400">
    <w:abstractNumId w:val="28"/>
  </w:num>
  <w:num w:numId="12" w16cid:durableId="510026612">
    <w:abstractNumId w:val="1"/>
  </w:num>
  <w:num w:numId="13" w16cid:durableId="1868256078">
    <w:abstractNumId w:val="18"/>
  </w:num>
  <w:num w:numId="14" w16cid:durableId="2044283316">
    <w:abstractNumId w:val="6"/>
  </w:num>
  <w:num w:numId="15" w16cid:durableId="650672040">
    <w:abstractNumId w:val="2"/>
  </w:num>
  <w:num w:numId="16" w16cid:durableId="2000040137">
    <w:abstractNumId w:val="7"/>
  </w:num>
  <w:num w:numId="17" w16cid:durableId="119888262">
    <w:abstractNumId w:val="8"/>
  </w:num>
  <w:num w:numId="18" w16cid:durableId="384371989">
    <w:abstractNumId w:val="11"/>
  </w:num>
  <w:num w:numId="19" w16cid:durableId="651065632">
    <w:abstractNumId w:val="21"/>
  </w:num>
  <w:num w:numId="20" w16cid:durableId="2053383824">
    <w:abstractNumId w:val="15"/>
  </w:num>
  <w:num w:numId="21" w16cid:durableId="1046640020">
    <w:abstractNumId w:val="9"/>
  </w:num>
  <w:num w:numId="22" w16cid:durableId="45951302">
    <w:abstractNumId w:val="13"/>
  </w:num>
  <w:num w:numId="23" w16cid:durableId="2056856295">
    <w:abstractNumId w:val="10"/>
  </w:num>
  <w:num w:numId="24" w16cid:durableId="1502504827">
    <w:abstractNumId w:val="27"/>
  </w:num>
  <w:num w:numId="25" w16cid:durableId="1126659565">
    <w:abstractNumId w:val="0"/>
  </w:num>
  <w:num w:numId="26" w16cid:durableId="966663777">
    <w:abstractNumId w:val="4"/>
  </w:num>
  <w:num w:numId="27" w16cid:durableId="1973635600">
    <w:abstractNumId w:val="12"/>
  </w:num>
  <w:num w:numId="28" w16cid:durableId="2086342857">
    <w:abstractNumId w:val="25"/>
  </w:num>
  <w:num w:numId="29" w16cid:durableId="956567210">
    <w:abstractNumId w:val="14"/>
  </w:num>
  <w:num w:numId="30" w16cid:durableId="1213351539">
    <w:abstractNumId w:val="22"/>
  </w:num>
  <w:num w:numId="31" w16cid:durableId="378825375">
    <w:abstractNumId w:val="29"/>
  </w:num>
  <w:num w:numId="32" w16cid:durableId="2677836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AA"/>
    <w:rsid w:val="000042E1"/>
    <w:rsid w:val="00005F6D"/>
    <w:rsid w:val="000074B4"/>
    <w:rsid w:val="000114B7"/>
    <w:rsid w:val="000162A6"/>
    <w:rsid w:val="00037DB5"/>
    <w:rsid w:val="00037FBE"/>
    <w:rsid w:val="000479DF"/>
    <w:rsid w:val="0005578B"/>
    <w:rsid w:val="00074E18"/>
    <w:rsid w:val="0007575D"/>
    <w:rsid w:val="00075862"/>
    <w:rsid w:val="000758E4"/>
    <w:rsid w:val="00086249"/>
    <w:rsid w:val="00086397"/>
    <w:rsid w:val="000865F7"/>
    <w:rsid w:val="0009441D"/>
    <w:rsid w:val="000952F7"/>
    <w:rsid w:val="000A1CF2"/>
    <w:rsid w:val="000A2FB7"/>
    <w:rsid w:val="000B7182"/>
    <w:rsid w:val="000B7E1F"/>
    <w:rsid w:val="000C4D56"/>
    <w:rsid w:val="000C6E7B"/>
    <w:rsid w:val="000D059F"/>
    <w:rsid w:val="000D1245"/>
    <w:rsid w:val="000D1894"/>
    <w:rsid w:val="000D1C1A"/>
    <w:rsid w:val="000D7C51"/>
    <w:rsid w:val="000F1C83"/>
    <w:rsid w:val="00100FBE"/>
    <w:rsid w:val="00103E1C"/>
    <w:rsid w:val="00127CEA"/>
    <w:rsid w:val="00143F6C"/>
    <w:rsid w:val="00144ACB"/>
    <w:rsid w:val="0014557D"/>
    <w:rsid w:val="00150579"/>
    <w:rsid w:val="00150C01"/>
    <w:rsid w:val="00163B9A"/>
    <w:rsid w:val="00163F3F"/>
    <w:rsid w:val="00170EEA"/>
    <w:rsid w:val="00176152"/>
    <w:rsid w:val="0018024A"/>
    <w:rsid w:val="00185FFB"/>
    <w:rsid w:val="001913A7"/>
    <w:rsid w:val="001A715F"/>
    <w:rsid w:val="001B57E6"/>
    <w:rsid w:val="001B5BC8"/>
    <w:rsid w:val="001B5E07"/>
    <w:rsid w:val="001D60E1"/>
    <w:rsid w:val="001E4ADB"/>
    <w:rsid w:val="001E7FE3"/>
    <w:rsid w:val="00211E52"/>
    <w:rsid w:val="00212516"/>
    <w:rsid w:val="0021505F"/>
    <w:rsid w:val="00216094"/>
    <w:rsid w:val="002179A9"/>
    <w:rsid w:val="0023117B"/>
    <w:rsid w:val="00245E41"/>
    <w:rsid w:val="00257964"/>
    <w:rsid w:val="00261882"/>
    <w:rsid w:val="00270B67"/>
    <w:rsid w:val="00273FB9"/>
    <w:rsid w:val="00281F56"/>
    <w:rsid w:val="00285672"/>
    <w:rsid w:val="00286541"/>
    <w:rsid w:val="002A222F"/>
    <w:rsid w:val="002D6085"/>
    <w:rsid w:val="002D6A22"/>
    <w:rsid w:val="002E4F59"/>
    <w:rsid w:val="002E5D3B"/>
    <w:rsid w:val="002E645B"/>
    <w:rsid w:val="002F592D"/>
    <w:rsid w:val="00315A3D"/>
    <w:rsid w:val="00323AC3"/>
    <w:rsid w:val="00325A59"/>
    <w:rsid w:val="0032668C"/>
    <w:rsid w:val="00333CE1"/>
    <w:rsid w:val="003442BC"/>
    <w:rsid w:val="0037632E"/>
    <w:rsid w:val="003923F9"/>
    <w:rsid w:val="003A2A5B"/>
    <w:rsid w:val="003A2ED7"/>
    <w:rsid w:val="003A6E0D"/>
    <w:rsid w:val="003B0D87"/>
    <w:rsid w:val="003B30A9"/>
    <w:rsid w:val="003C1E1F"/>
    <w:rsid w:val="003C58FA"/>
    <w:rsid w:val="003D0F20"/>
    <w:rsid w:val="003D1697"/>
    <w:rsid w:val="003D5BAF"/>
    <w:rsid w:val="003E3EDE"/>
    <w:rsid w:val="003E5101"/>
    <w:rsid w:val="00415BCE"/>
    <w:rsid w:val="00417983"/>
    <w:rsid w:val="004253D2"/>
    <w:rsid w:val="00425E2E"/>
    <w:rsid w:val="00426A95"/>
    <w:rsid w:val="004274E1"/>
    <w:rsid w:val="00437CF5"/>
    <w:rsid w:val="00443D1D"/>
    <w:rsid w:val="00446A45"/>
    <w:rsid w:val="00446F27"/>
    <w:rsid w:val="004619BE"/>
    <w:rsid w:val="00471C44"/>
    <w:rsid w:val="0047441A"/>
    <w:rsid w:val="0049582C"/>
    <w:rsid w:val="004A65D5"/>
    <w:rsid w:val="004B23EC"/>
    <w:rsid w:val="004B4EBC"/>
    <w:rsid w:val="004B7CBB"/>
    <w:rsid w:val="004C494D"/>
    <w:rsid w:val="004E0355"/>
    <w:rsid w:val="004E716C"/>
    <w:rsid w:val="004F1FD2"/>
    <w:rsid w:val="004F407B"/>
    <w:rsid w:val="004F7045"/>
    <w:rsid w:val="004F7CAB"/>
    <w:rsid w:val="0050171A"/>
    <w:rsid w:val="00510D78"/>
    <w:rsid w:val="00517F7D"/>
    <w:rsid w:val="0052207F"/>
    <w:rsid w:val="0052280A"/>
    <w:rsid w:val="00532923"/>
    <w:rsid w:val="0054398C"/>
    <w:rsid w:val="00554331"/>
    <w:rsid w:val="00557D3C"/>
    <w:rsid w:val="00564D80"/>
    <w:rsid w:val="005651BA"/>
    <w:rsid w:val="00593BB6"/>
    <w:rsid w:val="005A2023"/>
    <w:rsid w:val="005A23EF"/>
    <w:rsid w:val="005A2B7F"/>
    <w:rsid w:val="005A3C99"/>
    <w:rsid w:val="005B2E71"/>
    <w:rsid w:val="005C40D6"/>
    <w:rsid w:val="005C79A3"/>
    <w:rsid w:val="005E04F8"/>
    <w:rsid w:val="005E38DE"/>
    <w:rsid w:val="005E6BCA"/>
    <w:rsid w:val="005F52E9"/>
    <w:rsid w:val="00607812"/>
    <w:rsid w:val="0062275F"/>
    <w:rsid w:val="00624315"/>
    <w:rsid w:val="006334ED"/>
    <w:rsid w:val="00636383"/>
    <w:rsid w:val="00656C19"/>
    <w:rsid w:val="00657E13"/>
    <w:rsid w:val="00665761"/>
    <w:rsid w:val="00673DE7"/>
    <w:rsid w:val="00675ED1"/>
    <w:rsid w:val="006807EF"/>
    <w:rsid w:val="006824F9"/>
    <w:rsid w:val="00685267"/>
    <w:rsid w:val="006B7682"/>
    <w:rsid w:val="006C3145"/>
    <w:rsid w:val="006C4C5A"/>
    <w:rsid w:val="007172C6"/>
    <w:rsid w:val="00726FD9"/>
    <w:rsid w:val="00727A60"/>
    <w:rsid w:val="00730FF6"/>
    <w:rsid w:val="00734CF2"/>
    <w:rsid w:val="00740CAB"/>
    <w:rsid w:val="00761051"/>
    <w:rsid w:val="00763E96"/>
    <w:rsid w:val="007667A6"/>
    <w:rsid w:val="00771284"/>
    <w:rsid w:val="00771EF3"/>
    <w:rsid w:val="007742C7"/>
    <w:rsid w:val="007810A4"/>
    <w:rsid w:val="007872FA"/>
    <w:rsid w:val="00790D17"/>
    <w:rsid w:val="007B0EC0"/>
    <w:rsid w:val="007B3EC2"/>
    <w:rsid w:val="007B5070"/>
    <w:rsid w:val="007C79F5"/>
    <w:rsid w:val="007E09DB"/>
    <w:rsid w:val="007F102A"/>
    <w:rsid w:val="007F169A"/>
    <w:rsid w:val="007F6966"/>
    <w:rsid w:val="007F6DEF"/>
    <w:rsid w:val="008222AE"/>
    <w:rsid w:val="0085596A"/>
    <w:rsid w:val="0086629B"/>
    <w:rsid w:val="00877366"/>
    <w:rsid w:val="008801DF"/>
    <w:rsid w:val="00882D7C"/>
    <w:rsid w:val="00884269"/>
    <w:rsid w:val="00897D5B"/>
    <w:rsid w:val="008A140E"/>
    <w:rsid w:val="008A1C41"/>
    <w:rsid w:val="008A255D"/>
    <w:rsid w:val="008A38A8"/>
    <w:rsid w:val="008A60E2"/>
    <w:rsid w:val="008C2B2E"/>
    <w:rsid w:val="008C2EB8"/>
    <w:rsid w:val="008C457D"/>
    <w:rsid w:val="008D274E"/>
    <w:rsid w:val="008D40E9"/>
    <w:rsid w:val="008E6917"/>
    <w:rsid w:val="0090444E"/>
    <w:rsid w:val="00912166"/>
    <w:rsid w:val="00914B11"/>
    <w:rsid w:val="00917006"/>
    <w:rsid w:val="009213E3"/>
    <w:rsid w:val="00921725"/>
    <w:rsid w:val="00923BFB"/>
    <w:rsid w:val="00931F98"/>
    <w:rsid w:val="00934753"/>
    <w:rsid w:val="009400D7"/>
    <w:rsid w:val="009404E4"/>
    <w:rsid w:val="00947E24"/>
    <w:rsid w:val="009726B1"/>
    <w:rsid w:val="00984F31"/>
    <w:rsid w:val="0099199D"/>
    <w:rsid w:val="009A0425"/>
    <w:rsid w:val="009A2893"/>
    <w:rsid w:val="009A43AE"/>
    <w:rsid w:val="009A553B"/>
    <w:rsid w:val="009A57EB"/>
    <w:rsid w:val="009B214E"/>
    <w:rsid w:val="009C76D4"/>
    <w:rsid w:val="009E27A4"/>
    <w:rsid w:val="009F04D7"/>
    <w:rsid w:val="009F1932"/>
    <w:rsid w:val="00A1452F"/>
    <w:rsid w:val="00A220DA"/>
    <w:rsid w:val="00A265E0"/>
    <w:rsid w:val="00A36389"/>
    <w:rsid w:val="00A57315"/>
    <w:rsid w:val="00A65F2F"/>
    <w:rsid w:val="00A81314"/>
    <w:rsid w:val="00A85CE5"/>
    <w:rsid w:val="00A90934"/>
    <w:rsid w:val="00A93530"/>
    <w:rsid w:val="00AC6E27"/>
    <w:rsid w:val="00AD75AA"/>
    <w:rsid w:val="00AE3499"/>
    <w:rsid w:val="00B24D86"/>
    <w:rsid w:val="00B34B3F"/>
    <w:rsid w:val="00B52BB8"/>
    <w:rsid w:val="00B6561D"/>
    <w:rsid w:val="00B67E4E"/>
    <w:rsid w:val="00B922D9"/>
    <w:rsid w:val="00BC61AD"/>
    <w:rsid w:val="00BC762F"/>
    <w:rsid w:val="00BD51AA"/>
    <w:rsid w:val="00BD63B2"/>
    <w:rsid w:val="00BE04C5"/>
    <w:rsid w:val="00BE0E2F"/>
    <w:rsid w:val="00BF7669"/>
    <w:rsid w:val="00C01516"/>
    <w:rsid w:val="00C10920"/>
    <w:rsid w:val="00C16921"/>
    <w:rsid w:val="00C20985"/>
    <w:rsid w:val="00C41BBB"/>
    <w:rsid w:val="00C468E8"/>
    <w:rsid w:val="00C46BF0"/>
    <w:rsid w:val="00C46F00"/>
    <w:rsid w:val="00C5025E"/>
    <w:rsid w:val="00C5079E"/>
    <w:rsid w:val="00C51DB1"/>
    <w:rsid w:val="00C619C4"/>
    <w:rsid w:val="00C76028"/>
    <w:rsid w:val="00C80CE4"/>
    <w:rsid w:val="00C85CE1"/>
    <w:rsid w:val="00CD440C"/>
    <w:rsid w:val="00CF08E9"/>
    <w:rsid w:val="00CF33CF"/>
    <w:rsid w:val="00D07950"/>
    <w:rsid w:val="00D124EC"/>
    <w:rsid w:val="00D15D09"/>
    <w:rsid w:val="00D17021"/>
    <w:rsid w:val="00D26773"/>
    <w:rsid w:val="00D45D89"/>
    <w:rsid w:val="00D509A9"/>
    <w:rsid w:val="00D52F2E"/>
    <w:rsid w:val="00D56B8E"/>
    <w:rsid w:val="00D60673"/>
    <w:rsid w:val="00D6089A"/>
    <w:rsid w:val="00D671DB"/>
    <w:rsid w:val="00D74A9B"/>
    <w:rsid w:val="00D865F5"/>
    <w:rsid w:val="00DA1838"/>
    <w:rsid w:val="00DA39FC"/>
    <w:rsid w:val="00DB7C36"/>
    <w:rsid w:val="00DD489F"/>
    <w:rsid w:val="00DD6CF9"/>
    <w:rsid w:val="00DE3E33"/>
    <w:rsid w:val="00DF53C9"/>
    <w:rsid w:val="00E00F3F"/>
    <w:rsid w:val="00E05BA1"/>
    <w:rsid w:val="00E24793"/>
    <w:rsid w:val="00E2532F"/>
    <w:rsid w:val="00E33F88"/>
    <w:rsid w:val="00E34A9C"/>
    <w:rsid w:val="00E36F6A"/>
    <w:rsid w:val="00E51225"/>
    <w:rsid w:val="00E61B8D"/>
    <w:rsid w:val="00E61C9E"/>
    <w:rsid w:val="00E641A5"/>
    <w:rsid w:val="00E64B75"/>
    <w:rsid w:val="00E73C49"/>
    <w:rsid w:val="00E8620E"/>
    <w:rsid w:val="00E907DD"/>
    <w:rsid w:val="00E90D45"/>
    <w:rsid w:val="00E94531"/>
    <w:rsid w:val="00EA5E31"/>
    <w:rsid w:val="00EB13EE"/>
    <w:rsid w:val="00EB260B"/>
    <w:rsid w:val="00ED4C85"/>
    <w:rsid w:val="00EE11E3"/>
    <w:rsid w:val="00EE27A3"/>
    <w:rsid w:val="00EE7433"/>
    <w:rsid w:val="00EF0287"/>
    <w:rsid w:val="00EF1D0B"/>
    <w:rsid w:val="00EF2015"/>
    <w:rsid w:val="00EF3009"/>
    <w:rsid w:val="00EF4BF0"/>
    <w:rsid w:val="00EF6BBF"/>
    <w:rsid w:val="00F05159"/>
    <w:rsid w:val="00F07721"/>
    <w:rsid w:val="00F12B9D"/>
    <w:rsid w:val="00F21A6A"/>
    <w:rsid w:val="00F22594"/>
    <w:rsid w:val="00F24117"/>
    <w:rsid w:val="00F31BDA"/>
    <w:rsid w:val="00F345DF"/>
    <w:rsid w:val="00F51101"/>
    <w:rsid w:val="00F54DCC"/>
    <w:rsid w:val="00F55398"/>
    <w:rsid w:val="00F7015A"/>
    <w:rsid w:val="00F81B84"/>
    <w:rsid w:val="00F871DA"/>
    <w:rsid w:val="00F92AF7"/>
    <w:rsid w:val="00F95E41"/>
    <w:rsid w:val="00FB0817"/>
    <w:rsid w:val="00FB497B"/>
    <w:rsid w:val="00FC289A"/>
    <w:rsid w:val="00FC52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1642A1"/>
  <w15:chartTrackingRefBased/>
  <w15:docId w15:val="{3E879D5E-C456-4F87-B3A4-20795049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200" w:line="276" w:lineRule="auto"/>
    </w:pPr>
    <w:rPr>
      <w:sz w:val="22"/>
      <w:szCs w:val="22"/>
      <w:lang w:eastAsia="en-US"/>
    </w:rPr>
  </w:style>
  <w:style w:type="paragraph" w:styleId="Cmsor4">
    <w:name w:val="heading 4"/>
    <w:basedOn w:val="Norml"/>
    <w:next w:val="Norml"/>
    <w:link w:val="Cmsor4Char"/>
    <w:uiPriority w:val="9"/>
    <w:unhideWhenUsed/>
    <w:qFormat/>
    <w:rsid w:val="005A2B7F"/>
    <w:pPr>
      <w:keepNext/>
      <w:keepLines/>
      <w:spacing w:before="200" w:after="0"/>
      <w:outlineLvl w:val="3"/>
    </w:pPr>
    <w:rPr>
      <w:rFonts w:asciiTheme="majorHAnsi" w:eastAsiaTheme="majorEastAsia" w:hAnsiTheme="majorHAnsi" w:cstheme="majorBidi"/>
      <w:b/>
      <w:bCs/>
      <w:i/>
      <w:iCs/>
      <w:color w:val="5B9BD5" w:themeColor="accent1"/>
    </w:rPr>
  </w:style>
  <w:style w:type="paragraph" w:styleId="Cmsor6">
    <w:name w:val="heading 6"/>
    <w:basedOn w:val="Norml"/>
    <w:next w:val="Norml"/>
    <w:link w:val="Cmsor6Char"/>
    <w:uiPriority w:val="9"/>
    <w:semiHidden/>
    <w:unhideWhenUsed/>
    <w:qFormat/>
    <w:rsid w:val="005A2B7F"/>
    <w:pPr>
      <w:spacing w:before="240" w:after="60"/>
      <w:outlineLvl w:val="5"/>
    </w:pPr>
    <w:rPr>
      <w:rFonts w:eastAsia="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B2E71"/>
    <w:pPr>
      <w:tabs>
        <w:tab w:val="center" w:pos="4536"/>
        <w:tab w:val="right" w:pos="9072"/>
      </w:tabs>
      <w:spacing w:after="0" w:line="240" w:lineRule="auto"/>
    </w:pPr>
  </w:style>
  <w:style w:type="character" w:customStyle="1" w:styleId="lfejChar">
    <w:name w:val="Élőfej Char"/>
    <w:basedOn w:val="Bekezdsalapbettpusa"/>
    <w:link w:val="lfej"/>
    <w:uiPriority w:val="99"/>
    <w:rsid w:val="005B2E71"/>
  </w:style>
  <w:style w:type="paragraph" w:styleId="llb">
    <w:name w:val="footer"/>
    <w:basedOn w:val="Norml"/>
    <w:link w:val="llbChar"/>
    <w:uiPriority w:val="99"/>
    <w:unhideWhenUsed/>
    <w:rsid w:val="005B2E71"/>
    <w:pPr>
      <w:tabs>
        <w:tab w:val="center" w:pos="4536"/>
        <w:tab w:val="right" w:pos="9072"/>
      </w:tabs>
      <w:spacing w:after="0" w:line="240" w:lineRule="auto"/>
    </w:pPr>
  </w:style>
  <w:style w:type="character" w:customStyle="1" w:styleId="llbChar">
    <w:name w:val="Élőláb Char"/>
    <w:basedOn w:val="Bekezdsalapbettpusa"/>
    <w:link w:val="llb"/>
    <w:uiPriority w:val="99"/>
    <w:rsid w:val="005B2E71"/>
  </w:style>
  <w:style w:type="paragraph" w:styleId="Buborkszveg">
    <w:name w:val="Balloon Text"/>
    <w:basedOn w:val="Norml"/>
    <w:link w:val="BuborkszvegChar"/>
    <w:uiPriority w:val="99"/>
    <w:semiHidden/>
    <w:unhideWhenUsed/>
    <w:rsid w:val="00E73C4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E73C49"/>
    <w:rPr>
      <w:rFonts w:ascii="Tahoma" w:hAnsi="Tahoma" w:cs="Tahoma"/>
      <w:sz w:val="16"/>
      <w:szCs w:val="16"/>
    </w:rPr>
  </w:style>
  <w:style w:type="table" w:styleId="Rcsostblzat">
    <w:name w:val="Table Grid"/>
    <w:basedOn w:val="Normltblzat"/>
    <w:uiPriority w:val="59"/>
    <w:rsid w:val="00AE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basedOn w:val="Bekezdsalapbettpusa"/>
    <w:link w:val="Cmsor4"/>
    <w:uiPriority w:val="9"/>
    <w:rsid w:val="005A2B7F"/>
    <w:rPr>
      <w:rFonts w:asciiTheme="majorHAnsi" w:eastAsiaTheme="majorEastAsia" w:hAnsiTheme="majorHAnsi" w:cstheme="majorBidi"/>
      <w:b/>
      <w:bCs/>
      <w:i/>
      <w:iCs/>
      <w:color w:val="5B9BD5" w:themeColor="accent1"/>
      <w:sz w:val="22"/>
      <w:szCs w:val="22"/>
      <w:lang w:eastAsia="en-US"/>
    </w:rPr>
  </w:style>
  <w:style w:type="character" w:customStyle="1" w:styleId="Cmsor6Char">
    <w:name w:val="Címsor 6 Char"/>
    <w:basedOn w:val="Bekezdsalapbettpusa"/>
    <w:link w:val="Cmsor6"/>
    <w:uiPriority w:val="9"/>
    <w:semiHidden/>
    <w:rsid w:val="005A2B7F"/>
    <w:rPr>
      <w:rFonts w:eastAsia="Times New Roman"/>
      <w:b/>
      <w:bCs/>
      <w:sz w:val="22"/>
      <w:szCs w:val="22"/>
      <w:lang w:eastAsia="en-US"/>
    </w:rPr>
  </w:style>
  <w:style w:type="paragraph" w:styleId="NormlWeb">
    <w:name w:val="Normal (Web)"/>
    <w:aliases w:val="Normál (Web) Char Char Char Char Char Char Char Char Char Char Char Char Char Char Char Char Char,Normál (Web) Char Char Char Char,Normál (Web) Char Char Char Char Char Char Char Char Char Char Char Char,Normál (Web) Char1,Normál (Web)2"/>
    <w:basedOn w:val="Norml"/>
    <w:uiPriority w:val="99"/>
    <w:unhideWhenUsed/>
    <w:rsid w:val="005A2B7F"/>
    <w:pPr>
      <w:spacing w:before="100" w:beforeAutospacing="1" w:after="100" w:afterAutospacing="1" w:line="240" w:lineRule="auto"/>
    </w:pPr>
  </w:style>
  <w:style w:type="paragraph" w:styleId="Listaszerbekezds">
    <w:name w:val="List Paragraph"/>
    <w:basedOn w:val="Norml"/>
    <w:uiPriority w:val="34"/>
    <w:qFormat/>
    <w:rsid w:val="005A2B7F"/>
    <w:pPr>
      <w:spacing w:after="0" w:line="240" w:lineRule="auto"/>
      <w:ind w:left="720"/>
      <w:contextualSpacing/>
    </w:pPr>
    <w:rPr>
      <w:rFonts w:ascii="Times New Roman" w:eastAsia="Times New Roman" w:hAnsi="Times New Roman"/>
      <w:sz w:val="24"/>
      <w:szCs w:val="24"/>
      <w:lang w:eastAsia="hu-HU"/>
    </w:rPr>
  </w:style>
  <w:style w:type="paragraph" w:styleId="Szvegtrzs2">
    <w:name w:val="Body Text 2"/>
    <w:aliases w:val=" Char4"/>
    <w:basedOn w:val="Norml"/>
    <w:link w:val="Szvegtrzs2Char"/>
    <w:unhideWhenUsed/>
    <w:rsid w:val="005A2B7F"/>
    <w:pPr>
      <w:spacing w:after="120" w:line="480" w:lineRule="auto"/>
    </w:pPr>
  </w:style>
  <w:style w:type="character" w:customStyle="1" w:styleId="Szvegtrzs2Char">
    <w:name w:val="Szövegtörzs 2 Char"/>
    <w:aliases w:val=" Char4 Char"/>
    <w:basedOn w:val="Bekezdsalapbettpusa"/>
    <w:link w:val="Szvegtrzs2"/>
    <w:rsid w:val="005A2B7F"/>
    <w:rPr>
      <w:sz w:val="22"/>
      <w:szCs w:val="22"/>
      <w:lang w:eastAsia="en-US"/>
    </w:rPr>
  </w:style>
  <w:style w:type="paragraph" w:styleId="Szvegtrzs3">
    <w:name w:val="Body Text 3"/>
    <w:basedOn w:val="Norml"/>
    <w:link w:val="Szvegtrzs3Char"/>
    <w:uiPriority w:val="99"/>
    <w:semiHidden/>
    <w:unhideWhenUsed/>
    <w:rsid w:val="005A2B7F"/>
    <w:pPr>
      <w:spacing w:after="120"/>
    </w:pPr>
    <w:rPr>
      <w:sz w:val="16"/>
      <w:szCs w:val="16"/>
    </w:rPr>
  </w:style>
  <w:style w:type="character" w:customStyle="1" w:styleId="Szvegtrzs3Char">
    <w:name w:val="Szövegtörzs 3 Char"/>
    <w:basedOn w:val="Bekezdsalapbettpusa"/>
    <w:link w:val="Szvegtrzs3"/>
    <w:uiPriority w:val="99"/>
    <w:semiHidden/>
    <w:rsid w:val="005A2B7F"/>
    <w:rPr>
      <w:sz w:val="16"/>
      <w:szCs w:val="16"/>
      <w:lang w:eastAsia="en-US"/>
    </w:rPr>
  </w:style>
  <w:style w:type="paragraph" w:customStyle="1" w:styleId="Norml1">
    <w:name w:val="Normál1"/>
    <w:basedOn w:val="Norml"/>
    <w:rsid w:val="005A2B7F"/>
    <w:pPr>
      <w:widowControl w:val="0"/>
      <w:suppressAutoHyphens/>
      <w:autoSpaceDE w:val="0"/>
      <w:spacing w:after="0" w:line="240" w:lineRule="auto"/>
    </w:pPr>
    <w:rPr>
      <w:rFonts w:ascii="Times New Roman" w:eastAsia="Times New Roman" w:hAnsi="Times New Roman"/>
      <w:sz w:val="20"/>
      <w:szCs w:val="20"/>
      <w:lang w:eastAsia="hu-HU" w:bidi="hu-HU"/>
    </w:rPr>
  </w:style>
  <w:style w:type="paragraph" w:styleId="Alcm">
    <w:name w:val="Subtitle"/>
    <w:basedOn w:val="Norml"/>
    <w:next w:val="Norml"/>
    <w:link w:val="AlcmChar"/>
    <w:qFormat/>
    <w:rsid w:val="005A2B7F"/>
    <w:pPr>
      <w:spacing w:after="60" w:line="240" w:lineRule="auto"/>
      <w:jc w:val="center"/>
      <w:outlineLvl w:val="1"/>
    </w:pPr>
    <w:rPr>
      <w:rFonts w:ascii="Cambria" w:eastAsia="Times New Roman" w:hAnsi="Cambria"/>
      <w:sz w:val="24"/>
      <w:szCs w:val="24"/>
      <w:lang w:eastAsia="hu-HU"/>
    </w:rPr>
  </w:style>
  <w:style w:type="character" w:customStyle="1" w:styleId="AlcmChar">
    <w:name w:val="Alcím Char"/>
    <w:basedOn w:val="Bekezdsalapbettpusa"/>
    <w:link w:val="Alcm"/>
    <w:rsid w:val="005A2B7F"/>
    <w:rPr>
      <w:rFonts w:ascii="Cambria" w:eastAsia="Times New Roman" w:hAnsi="Cambria"/>
      <w:sz w:val="24"/>
      <w:szCs w:val="24"/>
    </w:rPr>
  </w:style>
  <w:style w:type="paragraph" w:customStyle="1" w:styleId="NormlSorkizrt">
    <w:name w:val="Normál + Sorkizárt"/>
    <w:aliases w:val="Sorköz:  Pontosan 12 pt"/>
    <w:basedOn w:val="Norml"/>
    <w:rsid w:val="005A2B7F"/>
    <w:pPr>
      <w:suppressAutoHyphens/>
      <w:spacing w:after="0" w:line="280" w:lineRule="exact"/>
      <w:jc w:val="both"/>
    </w:pPr>
    <w:rPr>
      <w:rFonts w:ascii="Times New Roman" w:eastAsia="Times New Roman" w:hAnsi="Times New Roman"/>
      <w:sz w:val="24"/>
      <w:szCs w:val="24"/>
      <w:lang w:eastAsia="hu-HU"/>
    </w:rPr>
  </w:style>
  <w:style w:type="paragraph" w:customStyle="1" w:styleId="felsorol">
    <w:name w:val="felsorol"/>
    <w:basedOn w:val="Norml"/>
    <w:rsid w:val="005A2B7F"/>
    <w:pPr>
      <w:tabs>
        <w:tab w:val="left" w:pos="360"/>
      </w:tabs>
      <w:suppressAutoHyphens/>
      <w:spacing w:after="60" w:line="240" w:lineRule="auto"/>
      <w:jc w:val="both"/>
    </w:pPr>
    <w:rPr>
      <w:rFonts w:ascii="Arial" w:eastAsia="Times New Roman" w:hAnsi="Arial"/>
      <w:sz w:val="24"/>
      <w:szCs w:val="20"/>
      <w:lang w:eastAsia="ar-SA"/>
    </w:rPr>
  </w:style>
  <w:style w:type="character" w:styleId="Kiemels2">
    <w:name w:val="Strong"/>
    <w:uiPriority w:val="22"/>
    <w:qFormat/>
    <w:rsid w:val="00333CE1"/>
    <w:rPr>
      <w:b/>
      <w:bCs/>
    </w:rPr>
  </w:style>
  <w:style w:type="character" w:styleId="Hiperhivatkozs">
    <w:name w:val="Hyperlink"/>
    <w:rsid w:val="00947E24"/>
    <w:rPr>
      <w:color w:val="0563C1"/>
      <w:u w:val="single"/>
    </w:rPr>
  </w:style>
  <w:style w:type="paragraph" w:styleId="Szvegtrzsbehzssal">
    <w:name w:val="Body Text Indent"/>
    <w:basedOn w:val="Norml"/>
    <w:link w:val="SzvegtrzsbehzssalChar"/>
    <w:uiPriority w:val="99"/>
    <w:semiHidden/>
    <w:unhideWhenUsed/>
    <w:rsid w:val="000D1245"/>
    <w:pPr>
      <w:spacing w:after="120"/>
      <w:ind w:left="283"/>
    </w:pPr>
  </w:style>
  <w:style w:type="character" w:customStyle="1" w:styleId="SzvegtrzsbehzssalChar">
    <w:name w:val="Szövegtörzs behúzással Char"/>
    <w:basedOn w:val="Bekezdsalapbettpusa"/>
    <w:link w:val="Szvegtrzsbehzssal"/>
    <w:uiPriority w:val="99"/>
    <w:semiHidden/>
    <w:rsid w:val="000D1245"/>
    <w:rPr>
      <w:sz w:val="22"/>
      <w:szCs w:val="22"/>
      <w:lang w:eastAsia="en-US"/>
    </w:rPr>
  </w:style>
  <w:style w:type="paragraph" w:customStyle="1" w:styleId="modszerszoveg">
    <w:name w:val="modszer_szoveg"/>
    <w:basedOn w:val="Norml"/>
    <w:rsid w:val="00037DB5"/>
    <w:pPr>
      <w:spacing w:before="240" w:after="0" w:line="240" w:lineRule="auto"/>
      <w:ind w:left="720"/>
      <w:jc w:val="both"/>
    </w:pPr>
    <w:rPr>
      <w:rFonts w:ascii="Bookman Old Style" w:eastAsia="Times New Roman" w:hAnsi="Bookman Old Style"/>
      <w:lang w:eastAsia="hu-HU"/>
    </w:rPr>
  </w:style>
  <w:style w:type="character" w:styleId="Jegyzethivatkozs">
    <w:name w:val="annotation reference"/>
    <w:basedOn w:val="Bekezdsalapbettpusa"/>
    <w:uiPriority w:val="99"/>
    <w:semiHidden/>
    <w:unhideWhenUsed/>
    <w:rsid w:val="0018024A"/>
    <w:rPr>
      <w:sz w:val="16"/>
      <w:szCs w:val="16"/>
    </w:rPr>
  </w:style>
  <w:style w:type="paragraph" w:styleId="Jegyzetszveg">
    <w:name w:val="annotation text"/>
    <w:basedOn w:val="Norml"/>
    <w:link w:val="JegyzetszvegChar"/>
    <w:uiPriority w:val="99"/>
    <w:unhideWhenUsed/>
    <w:rsid w:val="0018024A"/>
    <w:pPr>
      <w:spacing w:line="240" w:lineRule="auto"/>
    </w:pPr>
    <w:rPr>
      <w:sz w:val="20"/>
      <w:szCs w:val="20"/>
    </w:rPr>
  </w:style>
  <w:style w:type="character" w:customStyle="1" w:styleId="JegyzetszvegChar">
    <w:name w:val="Jegyzetszöveg Char"/>
    <w:basedOn w:val="Bekezdsalapbettpusa"/>
    <w:link w:val="Jegyzetszveg"/>
    <w:uiPriority w:val="99"/>
    <w:rsid w:val="0018024A"/>
    <w:rPr>
      <w:lang w:eastAsia="en-US"/>
    </w:rPr>
  </w:style>
  <w:style w:type="paragraph" w:styleId="Megjegyzstrgya">
    <w:name w:val="annotation subject"/>
    <w:basedOn w:val="Jegyzetszveg"/>
    <w:next w:val="Jegyzetszveg"/>
    <w:link w:val="MegjegyzstrgyaChar"/>
    <w:uiPriority w:val="99"/>
    <w:semiHidden/>
    <w:unhideWhenUsed/>
    <w:rsid w:val="0018024A"/>
    <w:rPr>
      <w:b/>
      <w:bCs/>
    </w:rPr>
  </w:style>
  <w:style w:type="character" w:customStyle="1" w:styleId="MegjegyzstrgyaChar">
    <w:name w:val="Megjegyzés tárgya Char"/>
    <w:basedOn w:val="JegyzetszvegChar"/>
    <w:link w:val="Megjegyzstrgya"/>
    <w:uiPriority w:val="99"/>
    <w:semiHidden/>
    <w:rsid w:val="0018024A"/>
    <w:rPr>
      <w:b/>
      <w:bCs/>
      <w:lang w:eastAsia="en-US"/>
    </w:rPr>
  </w:style>
  <w:style w:type="paragraph" w:styleId="Vltozat">
    <w:name w:val="Revision"/>
    <w:hidden/>
    <w:uiPriority w:val="99"/>
    <w:semiHidden/>
    <w:rsid w:val="008C457D"/>
    <w:rPr>
      <w:sz w:val="22"/>
      <w:szCs w:val="22"/>
      <w:lang w:eastAsia="en-US"/>
    </w:rPr>
  </w:style>
  <w:style w:type="character" w:styleId="Feloldatlanmegemlts">
    <w:name w:val="Unresolved Mention"/>
    <w:basedOn w:val="Bekezdsalapbettpusa"/>
    <w:uiPriority w:val="99"/>
    <w:semiHidden/>
    <w:unhideWhenUsed/>
    <w:rsid w:val="0094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2336">
      <w:bodyDiv w:val="1"/>
      <w:marLeft w:val="0"/>
      <w:marRight w:val="0"/>
      <w:marTop w:val="0"/>
      <w:marBottom w:val="0"/>
      <w:divBdr>
        <w:top w:val="none" w:sz="0" w:space="0" w:color="auto"/>
        <w:left w:val="none" w:sz="0" w:space="0" w:color="auto"/>
        <w:bottom w:val="none" w:sz="0" w:space="0" w:color="auto"/>
        <w:right w:val="none" w:sz="0" w:space="0" w:color="auto"/>
      </w:divBdr>
    </w:div>
    <w:div w:id="239757928">
      <w:bodyDiv w:val="1"/>
      <w:marLeft w:val="0"/>
      <w:marRight w:val="0"/>
      <w:marTop w:val="0"/>
      <w:marBottom w:val="0"/>
      <w:divBdr>
        <w:top w:val="none" w:sz="0" w:space="0" w:color="auto"/>
        <w:left w:val="none" w:sz="0" w:space="0" w:color="auto"/>
        <w:bottom w:val="none" w:sz="0" w:space="0" w:color="auto"/>
        <w:right w:val="none" w:sz="0" w:space="0" w:color="auto"/>
      </w:divBdr>
    </w:div>
    <w:div w:id="673073297">
      <w:bodyDiv w:val="1"/>
      <w:marLeft w:val="0"/>
      <w:marRight w:val="0"/>
      <w:marTop w:val="0"/>
      <w:marBottom w:val="0"/>
      <w:divBdr>
        <w:top w:val="none" w:sz="0" w:space="0" w:color="auto"/>
        <w:left w:val="none" w:sz="0" w:space="0" w:color="auto"/>
        <w:bottom w:val="none" w:sz="0" w:space="0" w:color="auto"/>
        <w:right w:val="none" w:sz="0" w:space="0" w:color="auto"/>
      </w:divBdr>
    </w:div>
    <w:div w:id="770975453">
      <w:bodyDiv w:val="1"/>
      <w:marLeft w:val="0"/>
      <w:marRight w:val="0"/>
      <w:marTop w:val="0"/>
      <w:marBottom w:val="0"/>
      <w:divBdr>
        <w:top w:val="none" w:sz="0" w:space="0" w:color="auto"/>
        <w:left w:val="none" w:sz="0" w:space="0" w:color="auto"/>
        <w:bottom w:val="none" w:sz="0" w:space="0" w:color="auto"/>
        <w:right w:val="none" w:sz="0" w:space="0" w:color="auto"/>
      </w:divBdr>
    </w:div>
    <w:div w:id="1254625883">
      <w:bodyDiv w:val="1"/>
      <w:marLeft w:val="0"/>
      <w:marRight w:val="0"/>
      <w:marTop w:val="0"/>
      <w:marBottom w:val="0"/>
      <w:divBdr>
        <w:top w:val="none" w:sz="0" w:space="0" w:color="auto"/>
        <w:left w:val="none" w:sz="0" w:space="0" w:color="auto"/>
        <w:bottom w:val="none" w:sz="0" w:space="0" w:color="auto"/>
        <w:right w:val="none" w:sz="0" w:space="0" w:color="auto"/>
      </w:divBdr>
    </w:div>
    <w:div w:id="1300647678">
      <w:bodyDiv w:val="1"/>
      <w:marLeft w:val="0"/>
      <w:marRight w:val="0"/>
      <w:marTop w:val="0"/>
      <w:marBottom w:val="0"/>
      <w:divBdr>
        <w:top w:val="none" w:sz="0" w:space="0" w:color="auto"/>
        <w:left w:val="none" w:sz="0" w:space="0" w:color="auto"/>
        <w:bottom w:val="none" w:sz="0" w:space="0" w:color="auto"/>
        <w:right w:val="none" w:sz="0" w:space="0" w:color="auto"/>
      </w:divBdr>
      <w:divsChild>
        <w:div w:id="1077627584">
          <w:marLeft w:val="0"/>
          <w:marRight w:val="0"/>
          <w:marTop w:val="0"/>
          <w:marBottom w:val="0"/>
          <w:divBdr>
            <w:top w:val="none" w:sz="0" w:space="0" w:color="auto"/>
            <w:left w:val="none" w:sz="0" w:space="0" w:color="auto"/>
            <w:bottom w:val="none" w:sz="0" w:space="0" w:color="auto"/>
            <w:right w:val="none" w:sz="0" w:space="0" w:color="auto"/>
          </w:divBdr>
        </w:div>
      </w:divsChild>
    </w:div>
    <w:div w:id="1574386609">
      <w:bodyDiv w:val="1"/>
      <w:marLeft w:val="0"/>
      <w:marRight w:val="0"/>
      <w:marTop w:val="0"/>
      <w:marBottom w:val="0"/>
      <w:divBdr>
        <w:top w:val="none" w:sz="0" w:space="0" w:color="auto"/>
        <w:left w:val="none" w:sz="0" w:space="0" w:color="auto"/>
        <w:bottom w:val="none" w:sz="0" w:space="0" w:color="auto"/>
        <w:right w:val="none" w:sz="0" w:space="0" w:color="auto"/>
      </w:divBdr>
    </w:div>
    <w:div w:id="1740402239">
      <w:bodyDiv w:val="1"/>
      <w:marLeft w:val="0"/>
      <w:marRight w:val="0"/>
      <w:marTop w:val="0"/>
      <w:marBottom w:val="0"/>
      <w:divBdr>
        <w:top w:val="none" w:sz="0" w:space="0" w:color="auto"/>
        <w:left w:val="none" w:sz="0" w:space="0" w:color="auto"/>
        <w:bottom w:val="none" w:sz="0" w:space="0" w:color="auto"/>
        <w:right w:val="none" w:sz="0" w:space="0" w:color="auto"/>
      </w:divBdr>
    </w:div>
    <w:div w:id="1869101066">
      <w:bodyDiv w:val="1"/>
      <w:marLeft w:val="0"/>
      <w:marRight w:val="0"/>
      <w:marTop w:val="0"/>
      <w:marBottom w:val="0"/>
      <w:divBdr>
        <w:top w:val="none" w:sz="0" w:space="0" w:color="auto"/>
        <w:left w:val="none" w:sz="0" w:space="0" w:color="auto"/>
        <w:bottom w:val="none" w:sz="0" w:space="0" w:color="auto"/>
        <w:right w:val="none" w:sz="0" w:space="0" w:color="auto"/>
      </w:divBdr>
    </w:div>
    <w:div w:id="20684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gov.hu/nav/adatbazisok/koztartozasmentes/egyszeru_lekerdezes" TargetMode="External"/><Relationship Id="rId13" Type="http://schemas.openxmlformats.org/officeDocument/2006/relationships/hyperlink" Target="mailto:divakdavid@sport13.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ztalos.eniko\AppData\Local\Microsoft\Windows\Temporary%20Internet%20Files\Content.Outlook\P5MZM5FO\Levelpapir%20-%20SKULT13%20Divizio%20(kompakt).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0184-1630-4DE5-8A9F-E2B0CA96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Levelpapir - SKULT13 Divizio (kompakt)</Template>
  <TotalTime>9</TotalTime>
  <Pages>16</Pages>
  <Words>3326</Words>
  <Characters>22951</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Asztalos Enikő</dc:creator>
  <cp:keywords/>
  <cp:lastModifiedBy>Dávid Divák</cp:lastModifiedBy>
  <cp:revision>6</cp:revision>
  <cp:lastPrinted>2016-11-11T13:34:00Z</cp:lastPrinted>
  <dcterms:created xsi:type="dcterms:W3CDTF">2022-11-23T07:54:00Z</dcterms:created>
  <dcterms:modified xsi:type="dcterms:W3CDTF">2022-11-28T11:52:00Z</dcterms:modified>
</cp:coreProperties>
</file>